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4D5" w14:textId="77777777" w:rsidR="00B22677" w:rsidRPr="00166882" w:rsidRDefault="00B22677" w:rsidP="00B22677">
      <w:pPr>
        <w:spacing w:after="0" w:line="240" w:lineRule="auto"/>
        <w:rPr>
          <w:rFonts w:ascii="Times New Roman" w:hAnsi="Times New Roman" w:cs="Times New Roman"/>
          <w:lang w:val="lv-LV"/>
        </w:rPr>
      </w:pPr>
      <w:bookmarkStart w:id="0" w:name="_GoBack"/>
      <w:bookmarkEnd w:id="0"/>
    </w:p>
    <w:p w14:paraId="22FA5077" w14:textId="77777777" w:rsidR="00696128" w:rsidRPr="00696128" w:rsidRDefault="00696128" w:rsidP="00696128">
      <w:pPr>
        <w:spacing w:after="0" w:line="240" w:lineRule="auto"/>
        <w:jc w:val="center"/>
        <w:rPr>
          <w:rFonts w:ascii="Times New Roman" w:eastAsia="Times New Roman" w:hAnsi="Times New Roman" w:cs="Times New Roman"/>
          <w:sz w:val="24"/>
          <w:szCs w:val="24"/>
          <w:lang w:val="lv-LV" w:eastAsia="lv-LV"/>
        </w:rPr>
      </w:pPr>
      <w:r w:rsidRPr="00696128">
        <w:rPr>
          <w:rFonts w:ascii="Times New Roman" w:eastAsia="Times New Roman" w:hAnsi="Times New Roman" w:cs="Times New Roman"/>
          <w:noProof/>
          <w:sz w:val="24"/>
          <w:szCs w:val="24"/>
          <w:lang w:val="lv-LV" w:eastAsia="lv-LV"/>
        </w:rPr>
        <w:drawing>
          <wp:inline distT="0" distB="0" distL="0" distR="0" wp14:anchorId="42D92376" wp14:editId="1F323B36">
            <wp:extent cx="790575" cy="8477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p w14:paraId="77EDA97D" w14:textId="77777777" w:rsidR="00696128" w:rsidRPr="00696128" w:rsidRDefault="00696128" w:rsidP="00696128">
      <w:pPr>
        <w:keepNext/>
        <w:spacing w:after="0" w:line="240" w:lineRule="auto"/>
        <w:jc w:val="center"/>
        <w:outlineLvl w:val="1"/>
        <w:rPr>
          <w:rFonts w:ascii="Times New Roman" w:eastAsia="Times New Roman" w:hAnsi="Times New Roman" w:cs="Times New Roman"/>
          <w:iCs/>
          <w:sz w:val="24"/>
          <w:szCs w:val="24"/>
          <w:lang w:val="lv-LV" w:eastAsia="lv-LV"/>
        </w:rPr>
      </w:pPr>
      <w:r w:rsidRPr="00696128">
        <w:rPr>
          <w:rFonts w:ascii="Times New Roman" w:eastAsia="Times New Roman" w:hAnsi="Times New Roman" w:cs="Times New Roman"/>
          <w:iCs/>
          <w:sz w:val="24"/>
          <w:szCs w:val="24"/>
          <w:lang w:val="lv-LV" w:eastAsia="lv-LV"/>
        </w:rPr>
        <w:t>SMILTENES NOVADA PAŠVALDĪBA</w:t>
      </w:r>
    </w:p>
    <w:p w14:paraId="738C0C74" w14:textId="77777777" w:rsidR="00696128" w:rsidRPr="00696128" w:rsidRDefault="00696128" w:rsidP="00696128">
      <w:pPr>
        <w:spacing w:after="0" w:line="240" w:lineRule="auto"/>
        <w:jc w:val="center"/>
        <w:rPr>
          <w:rFonts w:ascii="Times New Roman" w:eastAsia="Times New Roman" w:hAnsi="Times New Roman" w:cs="Times New Roman"/>
          <w:sz w:val="28"/>
          <w:szCs w:val="20"/>
          <w:lang w:val="lv-LV" w:eastAsia="lv-LV"/>
        </w:rPr>
      </w:pPr>
      <w:r w:rsidRPr="00696128">
        <w:rPr>
          <w:rFonts w:ascii="Times New Roman" w:eastAsia="Times New Roman" w:hAnsi="Times New Roman" w:cs="Times New Roman"/>
          <w:b/>
          <w:bCs/>
          <w:sz w:val="28"/>
          <w:szCs w:val="20"/>
          <w:lang w:val="lv-LV" w:eastAsia="lv-LV"/>
        </w:rPr>
        <w:t>VARIŅU PAMATSKOLA</w:t>
      </w:r>
    </w:p>
    <w:p w14:paraId="5EC6BBA5" w14:textId="77777777" w:rsidR="00696128" w:rsidRPr="00696128" w:rsidRDefault="00696128" w:rsidP="00696128">
      <w:pPr>
        <w:spacing w:after="0" w:line="240" w:lineRule="auto"/>
        <w:jc w:val="center"/>
        <w:rPr>
          <w:rFonts w:ascii="Times New Roman" w:eastAsia="Times New Roman" w:hAnsi="Times New Roman" w:cs="Times New Roman"/>
          <w:b/>
          <w:sz w:val="20"/>
          <w:szCs w:val="20"/>
          <w:lang w:val="lv-LV"/>
        </w:rPr>
      </w:pPr>
      <w:proofErr w:type="spellStart"/>
      <w:r w:rsidRPr="00696128">
        <w:rPr>
          <w:rFonts w:ascii="Times New Roman" w:eastAsia="Times New Roman" w:hAnsi="Times New Roman" w:cs="Times New Roman"/>
          <w:sz w:val="20"/>
          <w:szCs w:val="20"/>
          <w:lang w:val="lv-LV"/>
        </w:rPr>
        <w:t>Reģ</w:t>
      </w:r>
      <w:proofErr w:type="spellEnd"/>
      <w:r w:rsidRPr="00696128">
        <w:rPr>
          <w:rFonts w:ascii="Times New Roman" w:eastAsia="Times New Roman" w:hAnsi="Times New Roman" w:cs="Times New Roman"/>
          <w:sz w:val="20"/>
          <w:szCs w:val="20"/>
          <w:lang w:val="lv-LV"/>
        </w:rPr>
        <w:t>. Nr. 40900006072, IZM reģ.Nr.241213</w:t>
      </w:r>
      <w:r w:rsidRPr="00696128">
        <w:rPr>
          <w:rFonts w:ascii="Times New Roman" w:eastAsia="Times New Roman" w:hAnsi="Times New Roman" w:cs="Times New Roman"/>
          <w:b/>
          <w:sz w:val="20"/>
          <w:szCs w:val="20"/>
          <w:lang w:val="lv-LV"/>
        </w:rPr>
        <w:t xml:space="preserve"> </w:t>
      </w:r>
    </w:p>
    <w:p w14:paraId="09198C60" w14:textId="77777777" w:rsidR="00696128" w:rsidRPr="00696128" w:rsidRDefault="00696128" w:rsidP="00696128">
      <w:pPr>
        <w:spacing w:after="0" w:line="240" w:lineRule="auto"/>
        <w:jc w:val="center"/>
        <w:rPr>
          <w:rFonts w:ascii="Times New Roman" w:eastAsia="Times New Roman" w:hAnsi="Times New Roman" w:cs="Times New Roman"/>
          <w:bCs/>
          <w:sz w:val="20"/>
          <w:szCs w:val="20"/>
          <w:lang w:val="lv-LV"/>
        </w:rPr>
      </w:pPr>
      <w:r w:rsidRPr="00696128">
        <w:rPr>
          <w:rFonts w:ascii="Times New Roman" w:eastAsia="Times New Roman" w:hAnsi="Times New Roman" w:cs="Times New Roman"/>
          <w:bCs/>
          <w:sz w:val="20"/>
          <w:szCs w:val="20"/>
          <w:lang w:val="lv-LV"/>
        </w:rPr>
        <w:t>Oktobra iela 15, Variņi, Variņu pagasts, Smiltenes novads, LV-4726</w:t>
      </w:r>
    </w:p>
    <w:p w14:paraId="342AF3C7" w14:textId="77777777" w:rsidR="00696128" w:rsidRPr="00696128" w:rsidRDefault="00696128" w:rsidP="00696128">
      <w:pPr>
        <w:spacing w:after="0" w:line="240" w:lineRule="auto"/>
        <w:jc w:val="center"/>
        <w:rPr>
          <w:rFonts w:ascii="Times New Roman" w:eastAsia="Times New Roman" w:hAnsi="Times New Roman" w:cs="Times New Roman"/>
          <w:sz w:val="28"/>
          <w:szCs w:val="20"/>
          <w:lang w:val="lv-LV" w:eastAsia="lv-LV"/>
        </w:rPr>
      </w:pPr>
      <w:r w:rsidRPr="00696128">
        <w:rPr>
          <w:rFonts w:ascii="Times New Roman" w:eastAsia="Times New Roman" w:hAnsi="Times New Roman" w:cs="Times New Roman"/>
          <w:sz w:val="20"/>
          <w:szCs w:val="20"/>
          <w:lang w:val="lv-LV"/>
        </w:rPr>
        <w:t>tālrunis 64722316, e-pasts: varinupsk@smiltenesnovads.lv</w:t>
      </w:r>
    </w:p>
    <w:p w14:paraId="6ED6D5E8" w14:textId="00FB1DD7" w:rsidR="00696128" w:rsidRDefault="00696128" w:rsidP="0069612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696128">
        <w:rPr>
          <w:rFonts w:ascii="Times New Roman" w:hAnsi="Times New Roman" w:cs="Times New Roman"/>
          <w:b/>
          <w:sz w:val="48"/>
          <w:szCs w:val="48"/>
          <w:lang w:val="lv-LV"/>
        </w:rPr>
        <w:t>Variņu pamatskolas</w:t>
      </w:r>
      <w:r>
        <w:rPr>
          <w:rFonts w:ascii="Times New Roman" w:hAnsi="Times New Roman" w:cs="Times New Roman"/>
          <w:lang w:val="lv-LV"/>
        </w:rPr>
        <w:t xml:space="preserve"> </w:t>
      </w:r>
      <w:r w:rsidRPr="00696128">
        <w:rPr>
          <w:rFonts w:ascii="Times New Roman" w:hAnsi="Times New Roman" w:cs="Times New Roman"/>
          <w:lang w:val="lv-LV"/>
        </w:rPr>
        <w:t xml:space="preserve">   </w:t>
      </w:r>
      <w:r>
        <w:rPr>
          <w:rFonts w:ascii="Times New Roman" w:hAnsi="Times New Roman" w:cs="Times New Roman"/>
          <w:b/>
          <w:sz w:val="48"/>
          <w:szCs w:val="48"/>
          <w:lang w:val="lv-LV"/>
        </w:rPr>
        <w:t>p</w:t>
      </w:r>
      <w:r w:rsidRPr="00696128">
        <w:rPr>
          <w:rFonts w:ascii="Times New Roman" w:eastAsia="Times New Roman" w:hAnsi="Times New Roman" w:cs="Times New Roman"/>
          <w:b/>
          <w:bCs/>
          <w:color w:val="414142"/>
          <w:sz w:val="48"/>
          <w:szCs w:val="48"/>
          <w:lang w:val="lv-LV"/>
        </w:rPr>
        <w:t>ašnovērtējuma ziņojums</w:t>
      </w:r>
    </w:p>
    <w:p w14:paraId="3CB469A4" w14:textId="70459CAE" w:rsidR="00696128" w:rsidRPr="00696128" w:rsidRDefault="00696128" w:rsidP="0069612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noProof/>
          <w:lang w:val="lv-LV" w:eastAsia="lv-LV"/>
        </w:rPr>
        <w:drawing>
          <wp:inline distT="0" distB="0" distL="0" distR="0" wp14:anchorId="3998BE4A" wp14:editId="69147D46">
            <wp:extent cx="4505325" cy="2790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790825"/>
                    </a:xfrm>
                    <a:prstGeom prst="rect">
                      <a:avLst/>
                    </a:prstGeom>
                    <a:noFill/>
                    <a:ln>
                      <a:noFill/>
                    </a:ln>
                  </pic:spPr>
                </pic:pic>
              </a:graphicData>
            </a:graphic>
          </wp:inline>
        </w:drawing>
      </w:r>
    </w:p>
    <w:p w14:paraId="4B322641" w14:textId="77777777" w:rsidR="00B22677" w:rsidRPr="00166882" w:rsidRDefault="00B22677" w:rsidP="00696128">
      <w:pPr>
        <w:spacing w:after="0" w:line="240" w:lineRule="auto"/>
        <w:jc w:val="center"/>
        <w:rPr>
          <w:rFonts w:ascii="Times New Roman" w:hAnsi="Times New Roman" w:cs="Times New Roman"/>
          <w:lang w:val="lv-LV"/>
        </w:rPr>
      </w:pPr>
    </w:p>
    <w:p w14:paraId="684649DF" w14:textId="77777777" w:rsidR="00B22677" w:rsidRPr="00954D73" w:rsidRDefault="00B22677" w:rsidP="00696128">
      <w:pPr>
        <w:shd w:val="clear" w:color="auto" w:fill="FFFFFF"/>
        <w:spacing w:after="0" w:line="240" w:lineRule="auto"/>
        <w:rPr>
          <w:rFonts w:ascii="Arial" w:eastAsia="Times New Roman" w:hAnsi="Arial" w:cs="Arial"/>
          <w:b/>
          <w:bCs/>
          <w:color w:val="414142"/>
          <w:sz w:val="27"/>
          <w:szCs w:val="27"/>
          <w:lang w:val="lv-LV"/>
        </w:rPr>
      </w:pPr>
    </w:p>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517B5EF7" w14:textId="7F6A6C3A" w:rsidR="00696128" w:rsidRDefault="000A4CB6" w:rsidP="00696128">
      <w:pPr>
        <w:spacing w:after="0" w:line="240" w:lineRule="auto"/>
        <w:jc w:val="center"/>
        <w:rPr>
          <w:rFonts w:ascii="Times New Roman" w:hAnsi="Times New Roman" w:cs="Times New Roman"/>
          <w:sz w:val="24"/>
          <w:szCs w:val="24"/>
          <w:lang w:val="lv-LV"/>
        </w:rPr>
      </w:pPr>
      <w:r w:rsidRPr="00FE0F0B">
        <w:rPr>
          <w:rFonts w:ascii="Times New Roman" w:hAnsi="Times New Roman" w:cs="Times New Roman"/>
          <w:sz w:val="24"/>
          <w:szCs w:val="24"/>
          <w:lang w:val="lv-LV"/>
        </w:rPr>
        <w:t>izglītības iestādes vadītājs/-a</w:t>
      </w:r>
      <w:r w:rsidR="00696128">
        <w:rPr>
          <w:rFonts w:ascii="Times New Roman" w:hAnsi="Times New Roman" w:cs="Times New Roman"/>
          <w:sz w:val="24"/>
          <w:szCs w:val="24"/>
          <w:lang w:val="lv-LV"/>
        </w:rPr>
        <w:t>:</w:t>
      </w:r>
    </w:p>
    <w:p w14:paraId="30C6D885" w14:textId="02BCFE8A" w:rsidR="00696128" w:rsidRPr="00696128" w:rsidRDefault="00696128" w:rsidP="00696128">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Taiga Kalniņa</w:t>
      </w: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AF3529D" w14:textId="77777777" w:rsidR="000A4CB6" w:rsidRDefault="000A4CB6" w:rsidP="000A4CB6">
      <w:pPr>
        <w:rPr>
          <w:rFonts w:ascii="Times New Roman" w:hAnsi="Times New Roman" w:cs="Times New Roman"/>
          <w:lang w:val="lv-LV"/>
        </w:rPr>
      </w:pPr>
    </w:p>
    <w:p w14:paraId="7C9846B0" w14:textId="77777777" w:rsidR="000A4CB6" w:rsidRDefault="000A4CB6" w:rsidP="000A4CB6">
      <w:pPr>
        <w:rPr>
          <w:rFonts w:ascii="Times New Roman" w:hAnsi="Times New Roman" w:cs="Times New Roman"/>
          <w:lang w:val="lv-LV"/>
        </w:rPr>
      </w:pPr>
    </w:p>
    <w:p w14:paraId="4B2B04C8" w14:textId="77777777" w:rsidR="000A4CB6" w:rsidRPr="005B099B" w:rsidRDefault="000A4CB6" w:rsidP="000A4CB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2677" w:type="pct"/>
        <w:shd w:val="clear" w:color="auto" w:fill="FFFFFF"/>
        <w:tblCellMar>
          <w:top w:w="20" w:type="dxa"/>
          <w:left w:w="20" w:type="dxa"/>
          <w:bottom w:w="20" w:type="dxa"/>
          <w:right w:w="20" w:type="dxa"/>
        </w:tblCellMar>
        <w:tblLook w:val="04A0" w:firstRow="1" w:lastRow="0" w:firstColumn="1" w:lastColumn="0" w:noHBand="0" w:noVBand="1"/>
      </w:tblPr>
      <w:tblGrid>
        <w:gridCol w:w="4626"/>
      </w:tblGrid>
      <w:tr w:rsidR="000A4CB6" w:rsidRPr="005B099B" w14:paraId="09BF7613" w14:textId="77777777" w:rsidTr="000C31BF">
        <w:trPr>
          <w:trHeight w:val="200"/>
        </w:trPr>
        <w:tc>
          <w:tcPr>
            <w:tcW w:w="5000" w:type="pct"/>
            <w:tcBorders>
              <w:bottom w:val="single" w:sz="4" w:space="0" w:color="auto"/>
            </w:tcBorders>
            <w:shd w:val="clear" w:color="auto" w:fill="FFFFFF"/>
            <w:hideMark/>
          </w:tcPr>
          <w:p w14:paraId="4C633B68" w14:textId="0AC73338" w:rsidR="000A4CB6" w:rsidRPr="005B099B" w:rsidRDefault="000A4CB6" w:rsidP="000A4CB6">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Smiltenes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novada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Izglītības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pārvaldes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vadītājs</w:t>
            </w:r>
            <w:proofErr w:type="spellEnd"/>
          </w:p>
        </w:tc>
      </w:tr>
      <w:tr w:rsidR="000A4CB6" w:rsidRPr="001118D1" w14:paraId="4B3CCE6D" w14:textId="77777777" w:rsidTr="000C31BF">
        <w:trPr>
          <w:trHeight w:val="200"/>
        </w:trPr>
        <w:tc>
          <w:tcPr>
            <w:tcW w:w="5000" w:type="pct"/>
            <w:tcBorders>
              <w:top w:val="single" w:sz="4" w:space="0" w:color="auto"/>
            </w:tcBorders>
            <w:shd w:val="clear" w:color="auto" w:fill="FFFFFF"/>
            <w:hideMark/>
          </w:tcPr>
          <w:p w14:paraId="112172C6" w14:textId="77777777" w:rsidR="000A4CB6" w:rsidRPr="001118D1" w:rsidRDefault="000A4CB6" w:rsidP="002A59FF">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0A4CB6" w:rsidRPr="005B099B" w14:paraId="09676838" w14:textId="77777777" w:rsidTr="000C31BF">
        <w:trPr>
          <w:trHeight w:val="280"/>
        </w:trPr>
        <w:tc>
          <w:tcPr>
            <w:tcW w:w="5000" w:type="pct"/>
            <w:tcBorders>
              <w:bottom w:val="single" w:sz="4" w:space="0" w:color="auto"/>
            </w:tcBorders>
            <w:shd w:val="clear" w:color="auto" w:fill="FFFFFF"/>
            <w:hideMark/>
          </w:tcPr>
          <w:p w14:paraId="72462E34" w14:textId="753F4D79" w:rsidR="000A4CB6" w:rsidRPr="005B099B" w:rsidRDefault="000A4CB6" w:rsidP="000A4CB6">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xml:space="preserve">Edgars </w:t>
            </w:r>
            <w:proofErr w:type="spellStart"/>
            <w:r>
              <w:rPr>
                <w:rFonts w:ascii="Arial" w:eastAsia="Times New Roman" w:hAnsi="Arial" w:cs="Arial"/>
                <w:color w:val="414142"/>
                <w:sz w:val="20"/>
                <w:szCs w:val="20"/>
              </w:rPr>
              <w:t>Roslovs</w:t>
            </w:r>
            <w:proofErr w:type="spellEnd"/>
          </w:p>
        </w:tc>
      </w:tr>
      <w:tr w:rsidR="000A4CB6" w:rsidRPr="001118D1" w14:paraId="1023E7A5" w14:textId="77777777" w:rsidTr="000C31BF">
        <w:trPr>
          <w:trHeight w:val="200"/>
        </w:trPr>
        <w:tc>
          <w:tcPr>
            <w:tcW w:w="5000" w:type="pct"/>
            <w:tcBorders>
              <w:top w:val="single" w:sz="4" w:space="0" w:color="auto"/>
            </w:tcBorders>
            <w:shd w:val="clear" w:color="auto" w:fill="FFFFFF"/>
            <w:hideMark/>
          </w:tcPr>
          <w:p w14:paraId="68012CE3" w14:textId="77777777" w:rsidR="000A4CB6" w:rsidRPr="001118D1" w:rsidRDefault="000A4CB6" w:rsidP="002A59FF">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bl>
    <w:p w14:paraId="388C83B4" w14:textId="339D9667" w:rsidR="00B22677" w:rsidRPr="000A4CB6" w:rsidRDefault="000A4CB6" w:rsidP="000A4CB6">
      <w:pPr>
        <w:rPr>
          <w:rFonts w:ascii="Times New Roman" w:hAnsi="Times New Roman" w:cs="Times New Roman"/>
          <w:lang w:val="lv-LV"/>
        </w:rPr>
      </w:pPr>
      <w:r>
        <w:rPr>
          <w:rFonts w:ascii="Times New Roman" w:hAnsi="Times New Roman" w:cs="Times New Roman"/>
          <w:lang w:val="lv-LV"/>
        </w:rPr>
        <w:br w:type="page"/>
      </w:r>
    </w:p>
    <w:p w14:paraId="422E2800" w14:textId="4D8A2017" w:rsidR="00B22677"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46FDEAEC" w14:textId="143C3385" w:rsidR="00696128" w:rsidRDefault="00696128" w:rsidP="00696128">
      <w:pPr>
        <w:pStyle w:val="Sarakstarindkopa"/>
        <w:spacing w:after="0" w:line="240" w:lineRule="auto"/>
        <w:rPr>
          <w:rFonts w:ascii="Times New Roman" w:hAnsi="Times New Roman" w:cs="Times New Roman"/>
          <w:b/>
          <w:bCs/>
          <w:sz w:val="24"/>
          <w:szCs w:val="24"/>
          <w:lang w:val="lv-LV"/>
        </w:rPr>
      </w:pPr>
    </w:p>
    <w:p w14:paraId="6491432A" w14:textId="77777777" w:rsidR="00696128" w:rsidRPr="00BD2A3B" w:rsidRDefault="00696128" w:rsidP="00696128">
      <w:pPr>
        <w:pStyle w:val="Sarakstarindkopa"/>
        <w:spacing w:after="0" w:line="240" w:lineRule="auto"/>
        <w:jc w:val="both"/>
        <w:rPr>
          <w:rFonts w:ascii="Times New Roman" w:hAnsi="Times New Roman" w:cs="Times New Roman"/>
          <w:b/>
          <w:bCs/>
          <w:sz w:val="24"/>
          <w:szCs w:val="24"/>
          <w:lang w:val="lv-LV"/>
        </w:rPr>
      </w:pPr>
    </w:p>
    <w:p w14:paraId="33CA97E5" w14:textId="77777777" w:rsidR="00696128" w:rsidRPr="00BD2A3B" w:rsidRDefault="00696128" w:rsidP="00BC0526">
      <w:pPr>
        <w:spacing w:after="0" w:line="240" w:lineRule="auto"/>
        <w:ind w:left="-284" w:right="-432" w:firstLine="720"/>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Variņu  pamatskola ir Smiltenes novada pašvaldības (juridiskā adrese: </w:t>
      </w:r>
      <w:proofErr w:type="spellStart"/>
      <w:r w:rsidRPr="00BD2A3B">
        <w:rPr>
          <w:rFonts w:ascii="Times New Roman" w:hAnsi="Times New Roman" w:cs="Times New Roman"/>
          <w:sz w:val="24"/>
          <w:szCs w:val="24"/>
          <w:lang w:val="lv-LV"/>
        </w:rPr>
        <w:t>Reģ.Nr</w:t>
      </w:r>
      <w:proofErr w:type="spellEnd"/>
      <w:r w:rsidRPr="00BD2A3B">
        <w:rPr>
          <w:rFonts w:ascii="Times New Roman" w:hAnsi="Times New Roman" w:cs="Times New Roman"/>
          <w:sz w:val="24"/>
          <w:szCs w:val="24"/>
          <w:lang w:val="lv-LV"/>
        </w:rPr>
        <w:t xml:space="preserve">. </w:t>
      </w:r>
      <w:r w:rsidRPr="00400B60">
        <w:rPr>
          <w:rFonts w:ascii="Times New Roman" w:hAnsi="Times New Roman" w:cs="Times New Roman"/>
          <w:sz w:val="24"/>
          <w:szCs w:val="24"/>
          <w:lang w:val="lv-LV"/>
        </w:rPr>
        <w:t xml:space="preserve">LV90009067337 , Dārza iela 3, Smiltene, Smiltenes  novads LV - 4729 , e-pasts: </w:t>
      </w:r>
      <w:hyperlink r:id="rId10" w:history="1">
        <w:r w:rsidRPr="00400B60">
          <w:rPr>
            <w:rFonts w:ascii="Times New Roman" w:hAnsi="Times New Roman" w:cs="Times New Roman"/>
            <w:sz w:val="24"/>
            <w:szCs w:val="24"/>
            <w:u w:val="single"/>
            <w:lang w:val="lv-LV"/>
          </w:rPr>
          <w:t>dome@smiltenesnovads.lv</w:t>
        </w:r>
      </w:hyperlink>
      <w:r w:rsidRPr="00400B60">
        <w:rPr>
          <w:rFonts w:ascii="Times New Roman" w:hAnsi="Times New Roman" w:cs="Times New Roman"/>
          <w:sz w:val="24"/>
          <w:szCs w:val="24"/>
          <w:lang w:val="lv-LV"/>
        </w:rPr>
        <w:t xml:space="preserve">,mājas </w:t>
      </w:r>
      <w:proofErr w:type="spellStart"/>
      <w:r w:rsidRPr="00400B60">
        <w:rPr>
          <w:rFonts w:ascii="Times New Roman" w:hAnsi="Times New Roman" w:cs="Times New Roman"/>
          <w:sz w:val="24"/>
          <w:szCs w:val="24"/>
          <w:lang w:val="lv-LV"/>
        </w:rPr>
        <w:t>lapa:www</w:t>
      </w:r>
      <w:proofErr w:type="spellEnd"/>
      <w:r w:rsidRPr="00400B60">
        <w:rPr>
          <w:rFonts w:ascii="Times New Roman" w:hAnsi="Times New Roman" w:cs="Times New Roman"/>
          <w:sz w:val="24"/>
          <w:szCs w:val="24"/>
          <w:lang w:val="lv-LV"/>
        </w:rPr>
        <w:t xml:space="preserve"> smiltene.lv ,tālrunis </w:t>
      </w:r>
      <w:r w:rsidRPr="00400B60">
        <w:rPr>
          <w:rFonts w:ascii="Times New Roman" w:hAnsi="Times New Roman" w:cs="Times New Roman"/>
          <w:bCs/>
          <w:sz w:val="24"/>
          <w:szCs w:val="24"/>
          <w:lang w:val="lv-LV"/>
        </w:rPr>
        <w:t>64707588 vai 20022348</w:t>
      </w:r>
      <w:r w:rsidRPr="00400B60">
        <w:rPr>
          <w:rFonts w:ascii="Times New Roman" w:hAnsi="Times New Roman" w:cs="Times New Roman"/>
          <w:sz w:val="24"/>
          <w:szCs w:val="24"/>
          <w:lang w:val="lv-LV"/>
        </w:rPr>
        <w:t xml:space="preserve">) dibināta vispārējās izglītības </w:t>
      </w:r>
      <w:r w:rsidRPr="00BD2A3B">
        <w:rPr>
          <w:rFonts w:ascii="Times New Roman" w:hAnsi="Times New Roman" w:cs="Times New Roman"/>
          <w:sz w:val="24"/>
          <w:szCs w:val="24"/>
          <w:lang w:val="lv-LV"/>
        </w:rPr>
        <w:t>mācību iestāde, kas organizē un īsteno izglītības procesu, nodrošinot izglītojamajiem vispusīgas iespējas apgūt vispārējās pirmskolas izglītības un vispārējās pamatizglītības programmas. Variņu pamatskolas darbības tiesiskais pamats ir Latvijas Republikas Izglītības likums, Vispārējās izglītības likums, Bērnu tiesību aizsardzības likums, citi likumi un normatīvie akti un ar Smiltenes novada pašvaldību saskaņots Variņu  pamatskolas Nolikums.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D2A3B" w:rsidRDefault="00B22677" w:rsidP="00B22677">
      <w:pPr>
        <w:pStyle w:val="Sarakstarindkopa"/>
        <w:numPr>
          <w:ilvl w:val="1"/>
          <w:numId w:val="17"/>
        </w:numPr>
        <w:spacing w:line="300" w:lineRule="exact"/>
        <w:ind w:left="426"/>
        <w:rPr>
          <w:rFonts w:ascii="Times New Roman" w:hAnsi="Times New Roman" w:cs="Times New Roman"/>
          <w:sz w:val="24"/>
          <w:szCs w:val="24"/>
          <w:lang w:val="lv-LV"/>
        </w:rPr>
      </w:pPr>
      <w:r w:rsidRPr="00BD2A3B">
        <w:rPr>
          <w:rFonts w:ascii="Times New Roman" w:hAnsi="Times New Roman" w:cs="Times New Roman"/>
          <w:sz w:val="24"/>
          <w:szCs w:val="24"/>
          <w:lang w:val="lv-LV"/>
        </w:rPr>
        <w:t>Izglītojamo skaits un īstenotās izglītības programmas 202</w:t>
      </w:r>
      <w:r w:rsidR="00823678" w:rsidRPr="00BD2A3B">
        <w:rPr>
          <w:rFonts w:ascii="Times New Roman" w:hAnsi="Times New Roman" w:cs="Times New Roman"/>
          <w:sz w:val="24"/>
          <w:szCs w:val="24"/>
          <w:lang w:val="lv-LV"/>
        </w:rPr>
        <w:t>2</w:t>
      </w:r>
      <w:r w:rsidRPr="00BD2A3B">
        <w:rPr>
          <w:rFonts w:ascii="Times New Roman" w:hAnsi="Times New Roman" w:cs="Times New Roman"/>
          <w:sz w:val="24"/>
          <w:szCs w:val="24"/>
          <w:lang w:val="lv-LV"/>
        </w:rPr>
        <w:t>./202</w:t>
      </w:r>
      <w:r w:rsidR="00823678" w:rsidRPr="00BD2A3B">
        <w:rPr>
          <w:rFonts w:ascii="Times New Roman" w:hAnsi="Times New Roman" w:cs="Times New Roman"/>
          <w:sz w:val="24"/>
          <w:szCs w:val="24"/>
          <w:lang w:val="lv-LV"/>
        </w:rPr>
        <w:t>3</w:t>
      </w:r>
      <w:r w:rsidRPr="00BD2A3B">
        <w:rPr>
          <w:rFonts w:ascii="Times New Roman" w:hAnsi="Times New Roman" w:cs="Times New Roman"/>
          <w:sz w:val="24"/>
          <w:szCs w:val="24"/>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6"/>
        <w:gridCol w:w="2268"/>
        <w:gridCol w:w="850"/>
        <w:gridCol w:w="1134"/>
        <w:gridCol w:w="1701"/>
        <w:gridCol w:w="1843"/>
      </w:tblGrid>
      <w:tr w:rsidR="00B22677" w:rsidRPr="00412AB1" w14:paraId="3D14C994" w14:textId="77777777" w:rsidTr="00D364AA">
        <w:trPr>
          <w:trHeight w:val="227"/>
        </w:trPr>
        <w:tc>
          <w:tcPr>
            <w:tcW w:w="1418"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2268"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1984"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701" w:type="dxa"/>
            <w:vMerge w:val="restart"/>
          </w:tcPr>
          <w:p w14:paraId="2B5EAF78" w14:textId="7244E1CB"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843"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D364AA">
        <w:trPr>
          <w:trHeight w:val="784"/>
        </w:trPr>
        <w:tc>
          <w:tcPr>
            <w:tcW w:w="1418"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2268"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850"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843"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B22677" w:rsidRPr="00412AB1" w14:paraId="29DFC44B" w14:textId="77777777" w:rsidTr="00D364AA">
        <w:trPr>
          <w:trHeight w:val="784"/>
        </w:trPr>
        <w:tc>
          <w:tcPr>
            <w:tcW w:w="1418" w:type="dxa"/>
            <w:tcBorders>
              <w:left w:val="single" w:sz="4" w:space="0" w:color="auto"/>
              <w:right w:val="single" w:sz="4" w:space="0" w:color="auto"/>
            </w:tcBorders>
            <w:shd w:val="clear" w:color="auto" w:fill="FFFFFF" w:themeFill="background1"/>
          </w:tcPr>
          <w:p w14:paraId="07739868" w14:textId="0448569D" w:rsidR="00B22677" w:rsidRPr="00BC0526" w:rsidRDefault="00E06329" w:rsidP="002045E7">
            <w:pPr>
              <w:spacing w:line="300" w:lineRule="exact"/>
              <w:rPr>
                <w:rFonts w:ascii="Times New Roman" w:hAnsi="Times New Roman" w:cs="Times New Roman"/>
                <w:lang w:val="lv-LV"/>
              </w:rPr>
            </w:pPr>
            <w:hyperlink r:id="rId11" w:history="1">
              <w:r w:rsidR="00696128" w:rsidRPr="00BC0526">
                <w:rPr>
                  <w:rFonts w:ascii="Times New Roman" w:hAnsi="Times New Roman" w:cs="Times New Roman"/>
                  <w:lang w:val="lv-LV"/>
                </w:rPr>
                <w:t>Vispārējās pirmsskolas izglītības programma</w:t>
              </w:r>
            </w:hyperlink>
          </w:p>
        </w:tc>
        <w:tc>
          <w:tcPr>
            <w:tcW w:w="1276" w:type="dxa"/>
            <w:tcBorders>
              <w:left w:val="single" w:sz="4" w:space="0" w:color="auto"/>
              <w:right w:val="single" w:sz="4" w:space="0" w:color="auto"/>
            </w:tcBorders>
            <w:shd w:val="clear" w:color="auto" w:fill="auto"/>
          </w:tcPr>
          <w:p w14:paraId="78AA8F31" w14:textId="5AEE7435" w:rsidR="00B22677" w:rsidRPr="00BC0526" w:rsidRDefault="00E06329" w:rsidP="002045E7">
            <w:pPr>
              <w:spacing w:line="300" w:lineRule="exact"/>
              <w:jc w:val="center"/>
              <w:rPr>
                <w:rFonts w:ascii="Times New Roman" w:hAnsi="Times New Roman" w:cs="Times New Roman"/>
                <w:lang w:val="lv-LV"/>
              </w:rPr>
            </w:pPr>
            <w:hyperlink r:id="rId12" w:history="1">
              <w:r w:rsidR="00696128" w:rsidRPr="00BC0526">
                <w:rPr>
                  <w:rFonts w:ascii="Times New Roman" w:hAnsi="Times New Roman" w:cs="Times New Roman"/>
                  <w:lang w:val="lv-LV"/>
                </w:rPr>
                <w:t>01011111</w:t>
              </w:r>
            </w:hyperlink>
          </w:p>
        </w:tc>
        <w:tc>
          <w:tcPr>
            <w:tcW w:w="2268" w:type="dxa"/>
            <w:tcBorders>
              <w:left w:val="single" w:sz="4" w:space="0" w:color="auto"/>
            </w:tcBorders>
          </w:tcPr>
          <w:p w14:paraId="42443A98" w14:textId="5517903A" w:rsidR="00B22677" w:rsidRPr="00BC0526" w:rsidRDefault="00696128" w:rsidP="002045E7">
            <w:pPr>
              <w:spacing w:line="300" w:lineRule="exact"/>
              <w:jc w:val="center"/>
              <w:rPr>
                <w:rFonts w:ascii="Times New Roman" w:hAnsi="Times New Roman" w:cs="Times New Roman"/>
                <w:lang w:val="lv-LV"/>
              </w:rPr>
            </w:pPr>
            <w:r w:rsidRPr="00BC0526">
              <w:rPr>
                <w:rFonts w:ascii="Times New Roman" w:hAnsi="Times New Roman" w:cs="Times New Roman"/>
                <w:lang w:val="lv-LV"/>
              </w:rPr>
              <w:t>Oktobra iela 5, Variņi, Variņu pagasts, Smiltenes novads, LV -4726</w:t>
            </w:r>
          </w:p>
        </w:tc>
        <w:tc>
          <w:tcPr>
            <w:tcW w:w="850" w:type="dxa"/>
            <w:shd w:val="clear" w:color="auto" w:fill="FFFFFF" w:themeFill="background1"/>
          </w:tcPr>
          <w:p w14:paraId="4E88B35B" w14:textId="74388FEB" w:rsidR="00B22677" w:rsidRPr="00BC0526" w:rsidRDefault="00E06329" w:rsidP="002045E7">
            <w:pPr>
              <w:spacing w:line="300" w:lineRule="exact"/>
              <w:jc w:val="center"/>
              <w:rPr>
                <w:rFonts w:ascii="Times New Roman" w:hAnsi="Times New Roman" w:cs="Times New Roman"/>
                <w:lang w:val="lv-LV"/>
              </w:rPr>
            </w:pPr>
            <w:hyperlink r:id="rId13" w:history="1">
              <w:r w:rsidR="00696128" w:rsidRPr="00BC0526">
                <w:rPr>
                  <w:rFonts w:ascii="Times New Roman" w:hAnsi="Times New Roman" w:cs="Times New Roman"/>
                </w:rPr>
                <w:t>V-9469</w:t>
              </w:r>
            </w:hyperlink>
          </w:p>
        </w:tc>
        <w:tc>
          <w:tcPr>
            <w:tcW w:w="1134" w:type="dxa"/>
          </w:tcPr>
          <w:p w14:paraId="6D55979A" w14:textId="38079DAA" w:rsidR="00B22677" w:rsidRPr="00BC0526" w:rsidRDefault="00696128" w:rsidP="002045E7">
            <w:pPr>
              <w:spacing w:line="300" w:lineRule="exact"/>
              <w:jc w:val="center"/>
              <w:rPr>
                <w:rFonts w:ascii="Times New Roman" w:hAnsi="Times New Roman" w:cs="Times New Roman"/>
                <w:lang w:val="lv-LV"/>
              </w:rPr>
            </w:pPr>
            <w:r w:rsidRPr="00BC0526">
              <w:rPr>
                <w:rFonts w:ascii="Times New Roman" w:hAnsi="Times New Roman" w:cs="Times New Roman"/>
              </w:rPr>
              <w:t>09.11.2017 </w:t>
            </w:r>
          </w:p>
        </w:tc>
        <w:tc>
          <w:tcPr>
            <w:tcW w:w="1701" w:type="dxa"/>
          </w:tcPr>
          <w:p w14:paraId="07A5DE38" w14:textId="67B571B8" w:rsidR="00B22677" w:rsidRPr="00BC0526" w:rsidRDefault="00696128" w:rsidP="002045E7">
            <w:pPr>
              <w:spacing w:line="300" w:lineRule="exact"/>
              <w:jc w:val="center"/>
              <w:rPr>
                <w:rFonts w:ascii="Times New Roman" w:hAnsi="Times New Roman" w:cs="Times New Roman"/>
                <w:lang w:val="lv-LV"/>
              </w:rPr>
            </w:pPr>
            <w:r w:rsidRPr="00BC0526">
              <w:rPr>
                <w:rFonts w:ascii="Times New Roman" w:hAnsi="Times New Roman" w:cs="Times New Roman"/>
                <w:lang w:val="lv-LV"/>
              </w:rPr>
              <w:t>25</w:t>
            </w:r>
          </w:p>
        </w:tc>
        <w:tc>
          <w:tcPr>
            <w:tcW w:w="1843" w:type="dxa"/>
          </w:tcPr>
          <w:p w14:paraId="014AB3C9" w14:textId="2BD1E874" w:rsidR="00B22677" w:rsidRPr="00BC0526" w:rsidRDefault="00696128" w:rsidP="002045E7">
            <w:pPr>
              <w:spacing w:line="300" w:lineRule="exact"/>
              <w:jc w:val="center"/>
              <w:rPr>
                <w:rFonts w:ascii="Times New Roman" w:hAnsi="Times New Roman" w:cs="Times New Roman"/>
                <w:lang w:val="lv-LV"/>
              </w:rPr>
            </w:pPr>
            <w:r w:rsidRPr="00BC0526">
              <w:rPr>
                <w:rFonts w:ascii="Times New Roman" w:hAnsi="Times New Roman" w:cs="Times New Roman"/>
                <w:lang w:val="lv-LV"/>
              </w:rPr>
              <w:t>25</w:t>
            </w:r>
          </w:p>
        </w:tc>
      </w:tr>
      <w:tr w:rsidR="00B22677" w:rsidRPr="00412AB1" w14:paraId="030C4FFC" w14:textId="77777777" w:rsidTr="00BC0526">
        <w:trPr>
          <w:trHeight w:val="1117"/>
        </w:trPr>
        <w:tc>
          <w:tcPr>
            <w:tcW w:w="1418" w:type="dxa"/>
            <w:tcBorders>
              <w:left w:val="single" w:sz="4" w:space="0" w:color="auto"/>
              <w:right w:val="single" w:sz="4" w:space="0" w:color="auto"/>
            </w:tcBorders>
            <w:shd w:val="clear" w:color="auto" w:fill="auto"/>
          </w:tcPr>
          <w:p w14:paraId="087A336A" w14:textId="38FFDB77" w:rsidR="00B22677" w:rsidRPr="00BC0526" w:rsidRDefault="00E06329" w:rsidP="002045E7">
            <w:pPr>
              <w:spacing w:line="300" w:lineRule="exact"/>
              <w:rPr>
                <w:rFonts w:ascii="Times New Roman" w:hAnsi="Times New Roman" w:cs="Times New Roman"/>
                <w:lang w:val="lv-LV"/>
              </w:rPr>
            </w:pPr>
            <w:hyperlink r:id="rId14" w:history="1">
              <w:r w:rsidR="00696128" w:rsidRPr="00BC0526">
                <w:rPr>
                  <w:rFonts w:ascii="Times New Roman" w:hAnsi="Times New Roman" w:cs="Times New Roman"/>
                  <w:lang w:val="lv-LV"/>
                </w:rPr>
                <w:t>Pamatizglītības programma</w:t>
              </w:r>
            </w:hyperlink>
          </w:p>
        </w:tc>
        <w:tc>
          <w:tcPr>
            <w:tcW w:w="1276" w:type="dxa"/>
            <w:tcBorders>
              <w:left w:val="single" w:sz="4" w:space="0" w:color="auto"/>
              <w:right w:val="single" w:sz="4" w:space="0" w:color="auto"/>
            </w:tcBorders>
            <w:shd w:val="clear" w:color="auto" w:fill="auto"/>
          </w:tcPr>
          <w:p w14:paraId="53131108" w14:textId="38D19EAD" w:rsidR="00B22677" w:rsidRPr="00BC0526" w:rsidRDefault="00E06329" w:rsidP="002045E7">
            <w:pPr>
              <w:spacing w:line="300" w:lineRule="exact"/>
              <w:jc w:val="center"/>
              <w:rPr>
                <w:rFonts w:ascii="Times New Roman" w:hAnsi="Times New Roman" w:cs="Times New Roman"/>
                <w:lang w:val="lv-LV"/>
              </w:rPr>
            </w:pPr>
            <w:hyperlink r:id="rId15" w:history="1">
              <w:r w:rsidR="00696128" w:rsidRPr="00BC0526">
                <w:rPr>
                  <w:rFonts w:ascii="Times New Roman" w:hAnsi="Times New Roman" w:cs="Times New Roman"/>
                  <w:lang w:val="lv-LV"/>
                </w:rPr>
                <w:t>21011111</w:t>
              </w:r>
            </w:hyperlink>
          </w:p>
        </w:tc>
        <w:tc>
          <w:tcPr>
            <w:tcW w:w="2268" w:type="dxa"/>
            <w:tcBorders>
              <w:left w:val="single" w:sz="4" w:space="0" w:color="auto"/>
            </w:tcBorders>
          </w:tcPr>
          <w:p w14:paraId="1D8145D9" w14:textId="65879D8B" w:rsidR="00B22677" w:rsidRPr="00BC0526" w:rsidRDefault="00696128" w:rsidP="002045E7">
            <w:pPr>
              <w:spacing w:line="300" w:lineRule="exact"/>
              <w:jc w:val="center"/>
              <w:rPr>
                <w:rFonts w:ascii="Times New Roman" w:hAnsi="Times New Roman" w:cs="Times New Roman"/>
                <w:lang w:val="lv-LV"/>
              </w:rPr>
            </w:pPr>
            <w:r w:rsidRPr="00BC0526">
              <w:rPr>
                <w:rFonts w:ascii="Times New Roman" w:hAnsi="Times New Roman" w:cs="Times New Roman"/>
                <w:lang w:val="lv-LV"/>
              </w:rPr>
              <w:t>Oktobra iela 15, Variņi, Variņu pagasts, Smiltenes novads, LV -4726</w:t>
            </w:r>
          </w:p>
        </w:tc>
        <w:tc>
          <w:tcPr>
            <w:tcW w:w="850" w:type="dxa"/>
          </w:tcPr>
          <w:p w14:paraId="03616137" w14:textId="355E9AAC" w:rsidR="00B22677" w:rsidRPr="00BC0526" w:rsidRDefault="00D364AA" w:rsidP="002045E7">
            <w:pPr>
              <w:spacing w:line="300" w:lineRule="exact"/>
              <w:jc w:val="center"/>
              <w:rPr>
                <w:rFonts w:ascii="Times New Roman" w:hAnsi="Times New Roman" w:cs="Times New Roman"/>
              </w:rPr>
            </w:pPr>
            <w:r w:rsidRPr="00BC0526">
              <w:rPr>
                <w:rFonts w:ascii="Times New Roman" w:hAnsi="Times New Roman" w:cs="Times New Roman"/>
              </w:rPr>
              <w:t>V-9470</w:t>
            </w:r>
          </w:p>
        </w:tc>
        <w:tc>
          <w:tcPr>
            <w:tcW w:w="1134" w:type="dxa"/>
          </w:tcPr>
          <w:p w14:paraId="49DB241E" w14:textId="59E98AAD" w:rsidR="00B22677" w:rsidRPr="00BC0526" w:rsidRDefault="00D364AA" w:rsidP="002045E7">
            <w:pPr>
              <w:spacing w:line="300" w:lineRule="exact"/>
              <w:jc w:val="center"/>
              <w:rPr>
                <w:rFonts w:ascii="Times New Roman" w:hAnsi="Times New Roman" w:cs="Times New Roman"/>
              </w:rPr>
            </w:pPr>
            <w:r w:rsidRPr="00BC0526">
              <w:rPr>
                <w:rFonts w:ascii="Times New Roman" w:hAnsi="Times New Roman" w:cs="Times New Roman"/>
              </w:rPr>
              <w:t>09.11.2017.</w:t>
            </w:r>
          </w:p>
        </w:tc>
        <w:tc>
          <w:tcPr>
            <w:tcW w:w="1701" w:type="dxa"/>
          </w:tcPr>
          <w:p w14:paraId="77056205" w14:textId="667E28BE" w:rsidR="00B22677" w:rsidRPr="00BC0526" w:rsidRDefault="00B55EE7" w:rsidP="002045E7">
            <w:pPr>
              <w:spacing w:line="300" w:lineRule="exact"/>
              <w:jc w:val="center"/>
              <w:rPr>
                <w:rFonts w:ascii="Times New Roman" w:hAnsi="Times New Roman" w:cs="Times New Roman"/>
              </w:rPr>
            </w:pPr>
            <w:r w:rsidRPr="00BC0526">
              <w:rPr>
                <w:rFonts w:ascii="Times New Roman" w:hAnsi="Times New Roman" w:cs="Times New Roman"/>
              </w:rPr>
              <w:t>40</w:t>
            </w:r>
          </w:p>
        </w:tc>
        <w:tc>
          <w:tcPr>
            <w:tcW w:w="1843" w:type="dxa"/>
          </w:tcPr>
          <w:p w14:paraId="248E52D4" w14:textId="20E79000" w:rsidR="00B22677" w:rsidRPr="00BC0526" w:rsidRDefault="00B55EE7" w:rsidP="002045E7">
            <w:pPr>
              <w:spacing w:line="300" w:lineRule="exact"/>
              <w:jc w:val="center"/>
              <w:rPr>
                <w:rFonts w:ascii="Times New Roman" w:hAnsi="Times New Roman" w:cs="Times New Roman"/>
              </w:rPr>
            </w:pPr>
            <w:r w:rsidRPr="00BC0526">
              <w:rPr>
                <w:rFonts w:ascii="Times New Roman" w:hAnsi="Times New Roman" w:cs="Times New Roman"/>
              </w:rPr>
              <w:t>40</w:t>
            </w:r>
          </w:p>
        </w:tc>
      </w:tr>
      <w:tr w:rsidR="00D364AA" w:rsidRPr="00412AB1" w14:paraId="584D8A94" w14:textId="77777777" w:rsidTr="00D364AA">
        <w:trPr>
          <w:trHeight w:val="784"/>
        </w:trPr>
        <w:tc>
          <w:tcPr>
            <w:tcW w:w="1418" w:type="dxa"/>
            <w:tcBorders>
              <w:left w:val="single" w:sz="4" w:space="0" w:color="auto"/>
              <w:right w:val="single" w:sz="4" w:space="0" w:color="auto"/>
            </w:tcBorders>
            <w:shd w:val="clear" w:color="auto" w:fill="auto"/>
          </w:tcPr>
          <w:p w14:paraId="0A65162C" w14:textId="517288C0" w:rsidR="00D364AA" w:rsidRPr="00BC0526" w:rsidRDefault="00E06329" w:rsidP="00D364AA">
            <w:pPr>
              <w:spacing w:line="300" w:lineRule="exact"/>
              <w:rPr>
                <w:rFonts w:ascii="Times New Roman" w:hAnsi="Times New Roman" w:cs="Times New Roman"/>
                <w:lang w:val="lv-LV"/>
              </w:rPr>
            </w:pPr>
            <w:hyperlink r:id="rId16" w:history="1">
              <w:r w:rsidR="00D364AA" w:rsidRPr="00BC0526">
                <w:rPr>
                  <w:rFonts w:ascii="Times New Roman" w:hAnsi="Times New Roman" w:cs="Times New Roman"/>
                  <w:lang w:val="lv-LV"/>
                </w:rPr>
                <w:t>Speciālās pamatizglītības programma izglītojamajiem ar mācīšanās traucējumiem</w:t>
              </w:r>
            </w:hyperlink>
          </w:p>
        </w:tc>
        <w:tc>
          <w:tcPr>
            <w:tcW w:w="1276" w:type="dxa"/>
            <w:tcBorders>
              <w:left w:val="single" w:sz="4" w:space="0" w:color="auto"/>
              <w:right w:val="single" w:sz="4" w:space="0" w:color="auto"/>
            </w:tcBorders>
            <w:shd w:val="clear" w:color="auto" w:fill="auto"/>
          </w:tcPr>
          <w:p w14:paraId="63103C20" w14:textId="36605BF7" w:rsidR="00D364AA" w:rsidRPr="00BC0526" w:rsidRDefault="00E06329" w:rsidP="00D364AA">
            <w:pPr>
              <w:spacing w:line="300" w:lineRule="exact"/>
              <w:jc w:val="center"/>
              <w:rPr>
                <w:rFonts w:ascii="Times New Roman" w:hAnsi="Times New Roman" w:cs="Times New Roman"/>
                <w:lang w:val="lv-LV"/>
              </w:rPr>
            </w:pPr>
            <w:hyperlink r:id="rId17" w:history="1">
              <w:r w:rsidR="00D364AA" w:rsidRPr="00BC0526">
                <w:rPr>
                  <w:rFonts w:ascii="Times New Roman" w:hAnsi="Times New Roman" w:cs="Times New Roman"/>
                  <w:lang w:val="lv-LV"/>
                </w:rPr>
                <w:t>21015611</w:t>
              </w:r>
            </w:hyperlink>
          </w:p>
        </w:tc>
        <w:tc>
          <w:tcPr>
            <w:tcW w:w="2268" w:type="dxa"/>
            <w:tcBorders>
              <w:left w:val="single" w:sz="4" w:space="0" w:color="auto"/>
            </w:tcBorders>
          </w:tcPr>
          <w:p w14:paraId="00DF738F" w14:textId="31F02BA5" w:rsidR="00D364AA" w:rsidRPr="00BC0526" w:rsidRDefault="00D364AA" w:rsidP="00D364AA">
            <w:pPr>
              <w:spacing w:line="300" w:lineRule="exact"/>
              <w:jc w:val="center"/>
              <w:rPr>
                <w:rFonts w:ascii="Times New Roman" w:hAnsi="Times New Roman" w:cs="Times New Roman"/>
                <w:lang w:val="lv-LV"/>
              </w:rPr>
            </w:pPr>
            <w:r w:rsidRPr="00BC0526">
              <w:rPr>
                <w:rFonts w:ascii="Times New Roman" w:hAnsi="Times New Roman" w:cs="Times New Roman"/>
                <w:lang w:val="lv-LV"/>
              </w:rPr>
              <w:t>Oktobra iela 15, Variņi, Variņu pagasts, Smiltenes novads, LV -4726</w:t>
            </w:r>
          </w:p>
        </w:tc>
        <w:tc>
          <w:tcPr>
            <w:tcW w:w="850" w:type="dxa"/>
          </w:tcPr>
          <w:p w14:paraId="1760D446" w14:textId="39FCA8EB" w:rsidR="00D364AA" w:rsidRPr="00BC0526" w:rsidRDefault="00D364AA" w:rsidP="00D364AA">
            <w:pPr>
              <w:spacing w:line="300" w:lineRule="exact"/>
              <w:jc w:val="center"/>
              <w:rPr>
                <w:rFonts w:ascii="Times New Roman" w:hAnsi="Times New Roman" w:cs="Times New Roman"/>
              </w:rPr>
            </w:pPr>
            <w:r w:rsidRPr="00BC0526">
              <w:rPr>
                <w:rFonts w:ascii="Times New Roman" w:hAnsi="Times New Roman" w:cs="Times New Roman"/>
              </w:rPr>
              <w:t>V-9472</w:t>
            </w:r>
          </w:p>
        </w:tc>
        <w:tc>
          <w:tcPr>
            <w:tcW w:w="1134" w:type="dxa"/>
          </w:tcPr>
          <w:p w14:paraId="78BC320E" w14:textId="7D2AA68A" w:rsidR="00D364AA" w:rsidRPr="00BC0526" w:rsidRDefault="00D364AA" w:rsidP="00D364AA">
            <w:pPr>
              <w:spacing w:line="300" w:lineRule="exact"/>
              <w:jc w:val="center"/>
              <w:rPr>
                <w:rFonts w:ascii="Times New Roman" w:hAnsi="Times New Roman" w:cs="Times New Roman"/>
              </w:rPr>
            </w:pPr>
            <w:r w:rsidRPr="00BC0526">
              <w:rPr>
                <w:rFonts w:ascii="Times New Roman" w:hAnsi="Times New Roman" w:cs="Times New Roman"/>
              </w:rPr>
              <w:t>09.11.2017.</w:t>
            </w:r>
          </w:p>
        </w:tc>
        <w:tc>
          <w:tcPr>
            <w:tcW w:w="1701" w:type="dxa"/>
          </w:tcPr>
          <w:p w14:paraId="66D94A5E" w14:textId="46F29E84" w:rsidR="00D364AA" w:rsidRPr="00BC0526" w:rsidRDefault="00B55EE7" w:rsidP="00D364AA">
            <w:pPr>
              <w:spacing w:line="300" w:lineRule="exact"/>
              <w:jc w:val="center"/>
              <w:rPr>
                <w:rFonts w:ascii="Times New Roman" w:hAnsi="Times New Roman" w:cs="Times New Roman"/>
              </w:rPr>
            </w:pPr>
            <w:r w:rsidRPr="00BC0526">
              <w:rPr>
                <w:rFonts w:ascii="Times New Roman" w:hAnsi="Times New Roman" w:cs="Times New Roman"/>
              </w:rPr>
              <w:t>14</w:t>
            </w:r>
          </w:p>
        </w:tc>
        <w:tc>
          <w:tcPr>
            <w:tcW w:w="1843" w:type="dxa"/>
          </w:tcPr>
          <w:p w14:paraId="3906E35F" w14:textId="02F5E996" w:rsidR="00D364AA" w:rsidRPr="00BC0526" w:rsidRDefault="00B55EE7" w:rsidP="00D364AA">
            <w:pPr>
              <w:spacing w:line="300" w:lineRule="exact"/>
              <w:jc w:val="center"/>
              <w:rPr>
                <w:rFonts w:ascii="Times New Roman" w:hAnsi="Times New Roman" w:cs="Times New Roman"/>
              </w:rPr>
            </w:pPr>
            <w:r w:rsidRPr="00BC0526">
              <w:rPr>
                <w:rFonts w:ascii="Times New Roman" w:hAnsi="Times New Roman" w:cs="Times New Roman"/>
              </w:rPr>
              <w:t>14</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70FA8C94" w:rsidR="00B22677"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r w:rsidR="00F845D4">
        <w:rPr>
          <w:rFonts w:ascii="Times New Roman" w:hAnsi="Times New Roman" w:cs="Times New Roman"/>
          <w:sz w:val="24"/>
          <w:szCs w:val="24"/>
          <w:lang w:val="lv-LV"/>
        </w:rPr>
        <w:t xml:space="preserve"> – </w:t>
      </w:r>
      <w:r w:rsidR="00F845D4" w:rsidRPr="00F845D4">
        <w:rPr>
          <w:rFonts w:ascii="Times New Roman" w:hAnsi="Times New Roman" w:cs="Times New Roman"/>
          <w:i/>
          <w:sz w:val="24"/>
          <w:szCs w:val="24"/>
          <w:lang w:val="lv-LV"/>
        </w:rPr>
        <w:t>nebija.</w:t>
      </w:r>
    </w:p>
    <w:p w14:paraId="03A95E6F" w14:textId="32624685" w:rsidR="00B22677"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r w:rsidR="00F845D4">
        <w:rPr>
          <w:rFonts w:ascii="Times New Roman" w:hAnsi="Times New Roman" w:cs="Times New Roman"/>
          <w:sz w:val="24"/>
          <w:szCs w:val="24"/>
          <w:lang w:val="lv-LV"/>
        </w:rPr>
        <w:t xml:space="preserve"> – </w:t>
      </w:r>
      <w:r w:rsidR="00F845D4" w:rsidRPr="00F845D4">
        <w:rPr>
          <w:rFonts w:ascii="Times New Roman" w:hAnsi="Times New Roman" w:cs="Times New Roman"/>
          <w:i/>
          <w:sz w:val="24"/>
          <w:szCs w:val="24"/>
          <w:lang w:val="lv-LV"/>
        </w:rPr>
        <w:t>nebija.</w:t>
      </w:r>
    </w:p>
    <w:p w14:paraId="139886D1" w14:textId="008A5F80" w:rsidR="00B22677" w:rsidRPr="0055362A"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cits iemesls (cik daudzi izglītojamie izglītības iestādē, iestādes maiņas iemesls)</w:t>
      </w:r>
      <w:r w:rsidR="00F845D4">
        <w:rPr>
          <w:rFonts w:ascii="Times New Roman" w:hAnsi="Times New Roman" w:cs="Times New Roman"/>
          <w:sz w:val="24"/>
          <w:szCs w:val="24"/>
          <w:lang w:val="lv-LV"/>
        </w:rPr>
        <w:t xml:space="preserve"> – </w:t>
      </w:r>
      <w:r w:rsidR="00F845D4" w:rsidRPr="00F845D4">
        <w:rPr>
          <w:rFonts w:ascii="Times New Roman" w:hAnsi="Times New Roman" w:cs="Times New Roman"/>
          <w:i/>
          <w:sz w:val="24"/>
          <w:szCs w:val="24"/>
          <w:lang w:val="lv-LV"/>
        </w:rPr>
        <w:t>nebija.</w:t>
      </w:r>
    </w:p>
    <w:p w14:paraId="5D78C622"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169"/>
        <w:gridCol w:w="3828"/>
      </w:tblGrid>
      <w:tr w:rsidR="00B22677" w:rsidRPr="00733D05" w14:paraId="4AA36400" w14:textId="77777777" w:rsidTr="00D15B50">
        <w:tc>
          <w:tcPr>
            <w:tcW w:w="993" w:type="dxa"/>
          </w:tcPr>
          <w:p w14:paraId="601C8760" w14:textId="77777777" w:rsidR="00B22677" w:rsidRPr="00636C79" w:rsidRDefault="00B22677"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169" w:type="dxa"/>
          </w:tcPr>
          <w:p w14:paraId="42FF6FDC" w14:textId="77777777" w:rsidR="00B22677" w:rsidRPr="00636C79" w:rsidRDefault="00B22677"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828" w:type="dxa"/>
          </w:tcPr>
          <w:p w14:paraId="5C73341F" w14:textId="77777777" w:rsidR="00B22677" w:rsidRPr="00636C79"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D15B50">
        <w:tc>
          <w:tcPr>
            <w:tcW w:w="993" w:type="dxa"/>
          </w:tcPr>
          <w:p w14:paraId="79402C90" w14:textId="77777777" w:rsidR="00B22677" w:rsidRPr="00636C79" w:rsidRDefault="00B22677" w:rsidP="00BC0526">
            <w:pPr>
              <w:pStyle w:val="Sarakstarindkopa"/>
              <w:numPr>
                <w:ilvl w:val="0"/>
                <w:numId w:val="18"/>
              </w:numPr>
              <w:jc w:val="both"/>
              <w:rPr>
                <w:rFonts w:ascii="Times New Roman" w:hAnsi="Times New Roman" w:cs="Times New Roman"/>
                <w:sz w:val="24"/>
                <w:szCs w:val="24"/>
                <w:lang w:val="lv-LV"/>
              </w:rPr>
            </w:pPr>
          </w:p>
        </w:tc>
        <w:tc>
          <w:tcPr>
            <w:tcW w:w="4075" w:type="dxa"/>
          </w:tcPr>
          <w:p w14:paraId="2DFA84FA" w14:textId="582448A0" w:rsidR="00B22677" w:rsidRPr="001B46EE" w:rsidRDefault="00B22677" w:rsidP="00BC0526">
            <w:pPr>
              <w:pStyle w:val="Sarakstarindkopa"/>
              <w:ind w:left="0"/>
              <w:jc w:val="both"/>
              <w:rPr>
                <w:rFonts w:ascii="Times New Roman" w:hAnsi="Times New Roman" w:cs="Times New Roman"/>
                <w:sz w:val="24"/>
                <w:szCs w:val="24"/>
                <w:lang w:val="lv-LV"/>
              </w:rPr>
            </w:pPr>
            <w:r w:rsidRPr="001B46EE">
              <w:rPr>
                <w:rFonts w:ascii="Times New Roman" w:hAnsi="Times New Roman" w:cs="Times New Roman"/>
                <w:sz w:val="24"/>
                <w:szCs w:val="24"/>
                <w:lang w:val="lv-LV"/>
              </w:rPr>
              <w:t>Ilgstošās vakances izglītības iestādē (vairāk kā 1 mēnesi) 202</w:t>
            </w:r>
            <w:r w:rsidR="003D28D3" w:rsidRPr="001B46EE">
              <w:rPr>
                <w:rFonts w:ascii="Times New Roman" w:hAnsi="Times New Roman" w:cs="Times New Roman"/>
                <w:sz w:val="24"/>
                <w:szCs w:val="24"/>
                <w:lang w:val="lv-LV"/>
              </w:rPr>
              <w:t>2</w:t>
            </w:r>
            <w:r w:rsidRPr="001B46EE">
              <w:rPr>
                <w:rFonts w:ascii="Times New Roman" w:hAnsi="Times New Roman" w:cs="Times New Roman"/>
                <w:sz w:val="24"/>
                <w:szCs w:val="24"/>
                <w:lang w:val="lv-LV"/>
              </w:rPr>
              <w:t>./202</w:t>
            </w:r>
            <w:r w:rsidR="003D28D3" w:rsidRPr="001B46EE">
              <w:rPr>
                <w:rFonts w:ascii="Times New Roman" w:hAnsi="Times New Roman" w:cs="Times New Roman"/>
                <w:sz w:val="24"/>
                <w:szCs w:val="24"/>
                <w:lang w:val="lv-LV"/>
              </w:rPr>
              <w:t>3</w:t>
            </w:r>
            <w:r w:rsidRPr="001B46EE">
              <w:rPr>
                <w:rFonts w:ascii="Times New Roman" w:hAnsi="Times New Roman" w:cs="Times New Roman"/>
                <w:sz w:val="24"/>
                <w:szCs w:val="24"/>
                <w:lang w:val="lv-LV"/>
              </w:rPr>
              <w:t xml:space="preserve">. </w:t>
            </w:r>
            <w:proofErr w:type="spellStart"/>
            <w:r w:rsidRPr="001B46EE">
              <w:rPr>
                <w:rFonts w:ascii="Times New Roman" w:hAnsi="Times New Roman" w:cs="Times New Roman"/>
                <w:sz w:val="24"/>
                <w:szCs w:val="24"/>
                <w:lang w:val="lv-LV"/>
              </w:rPr>
              <w:t>māc.g</w:t>
            </w:r>
            <w:proofErr w:type="spellEnd"/>
            <w:r w:rsidRPr="001B46EE">
              <w:rPr>
                <w:rFonts w:ascii="Times New Roman" w:hAnsi="Times New Roman" w:cs="Times New Roman"/>
                <w:sz w:val="24"/>
                <w:szCs w:val="24"/>
                <w:lang w:val="lv-LV"/>
              </w:rPr>
              <w:t>. (līdz 31.05.202</w:t>
            </w:r>
            <w:r w:rsidR="003D28D3" w:rsidRPr="001B46EE">
              <w:rPr>
                <w:rFonts w:ascii="Times New Roman" w:hAnsi="Times New Roman" w:cs="Times New Roman"/>
                <w:sz w:val="24"/>
                <w:szCs w:val="24"/>
                <w:lang w:val="lv-LV"/>
              </w:rPr>
              <w:t>3</w:t>
            </w:r>
            <w:r w:rsidRPr="001B46EE">
              <w:rPr>
                <w:rFonts w:ascii="Times New Roman" w:hAnsi="Times New Roman" w:cs="Times New Roman"/>
                <w:sz w:val="24"/>
                <w:szCs w:val="24"/>
                <w:lang w:val="lv-LV"/>
              </w:rPr>
              <w:t>.)</w:t>
            </w:r>
          </w:p>
        </w:tc>
        <w:tc>
          <w:tcPr>
            <w:tcW w:w="1169" w:type="dxa"/>
          </w:tcPr>
          <w:p w14:paraId="7ECC3D9D" w14:textId="3D51D714" w:rsidR="00B22677" w:rsidRPr="001B46EE" w:rsidRDefault="00D15B50" w:rsidP="00BC0526">
            <w:pPr>
              <w:pStyle w:val="Sarakstarindkopa"/>
              <w:ind w:left="0"/>
              <w:jc w:val="both"/>
              <w:rPr>
                <w:rFonts w:ascii="Times New Roman" w:hAnsi="Times New Roman" w:cs="Times New Roman"/>
                <w:sz w:val="24"/>
                <w:szCs w:val="24"/>
                <w:lang w:val="lv-LV"/>
              </w:rPr>
            </w:pPr>
            <w:r w:rsidRPr="001B46EE">
              <w:rPr>
                <w:rFonts w:ascii="Times New Roman" w:hAnsi="Times New Roman" w:cs="Times New Roman"/>
                <w:sz w:val="24"/>
                <w:szCs w:val="24"/>
                <w:lang w:val="lv-LV"/>
              </w:rPr>
              <w:t>1</w:t>
            </w:r>
          </w:p>
        </w:tc>
        <w:tc>
          <w:tcPr>
            <w:tcW w:w="3828" w:type="dxa"/>
          </w:tcPr>
          <w:p w14:paraId="5B020771" w14:textId="23EAD7A4" w:rsidR="00D15B50" w:rsidRPr="001B46EE" w:rsidRDefault="00D15B50" w:rsidP="00BC0526">
            <w:pPr>
              <w:autoSpaceDE w:val="0"/>
              <w:autoSpaceDN w:val="0"/>
              <w:adjustRightInd w:val="0"/>
              <w:rPr>
                <w:rFonts w:ascii="Times New Roman" w:hAnsi="Times New Roman" w:cs="Times New Roman"/>
                <w:sz w:val="24"/>
                <w:szCs w:val="24"/>
                <w:lang w:val="lv-LV"/>
              </w:rPr>
            </w:pPr>
            <w:r w:rsidRPr="001B46EE">
              <w:rPr>
                <w:rFonts w:ascii="Times New Roman" w:hAnsi="Times New Roman" w:cs="Times New Roman"/>
                <w:sz w:val="24"/>
                <w:szCs w:val="24"/>
                <w:lang w:val="lv-LV"/>
              </w:rPr>
              <w:t>Ilgstoša skolotāja logopēda</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vakance būtiski ietekmē</w:t>
            </w:r>
            <w:r w:rsidR="00BC0526">
              <w:rPr>
                <w:rFonts w:ascii="Times New Roman" w:hAnsi="Times New Roman" w:cs="Times New Roman"/>
                <w:sz w:val="24"/>
                <w:szCs w:val="24"/>
                <w:lang w:val="lv-LV"/>
              </w:rPr>
              <w:t xml:space="preserve"> p</w:t>
            </w:r>
            <w:r w:rsidRPr="001B46EE">
              <w:rPr>
                <w:rFonts w:ascii="Times New Roman" w:hAnsi="Times New Roman" w:cs="Times New Roman"/>
                <w:sz w:val="24"/>
                <w:szCs w:val="24"/>
                <w:lang w:val="lv-LV"/>
              </w:rPr>
              <w:t>ārējo skolotāju darbu un</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kavē bērnu runas attīstību.</w:t>
            </w:r>
          </w:p>
          <w:p w14:paraId="7C64A538" w14:textId="16627F26" w:rsidR="00B22677" w:rsidRPr="001B46EE" w:rsidRDefault="00D15B50" w:rsidP="00BC0526">
            <w:pPr>
              <w:autoSpaceDE w:val="0"/>
              <w:autoSpaceDN w:val="0"/>
              <w:adjustRightInd w:val="0"/>
              <w:rPr>
                <w:rFonts w:ascii="Times New Roman" w:hAnsi="Times New Roman" w:cs="Times New Roman"/>
                <w:sz w:val="24"/>
                <w:szCs w:val="24"/>
                <w:lang w:val="lv-LV"/>
              </w:rPr>
            </w:pPr>
            <w:r w:rsidRPr="001B46EE">
              <w:rPr>
                <w:rFonts w:ascii="Times New Roman" w:hAnsi="Times New Roman" w:cs="Times New Roman"/>
                <w:sz w:val="24"/>
                <w:szCs w:val="24"/>
                <w:lang w:val="lv-LV"/>
              </w:rPr>
              <w:t>Ilgstoši neaizpildīta</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pirmsskolas skolotāja</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vakance rada papildus</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noslogojumu skolotājiem,</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 xml:space="preserve">kas noved </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pie skolotāju</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izdegšanas sindroma.</w:t>
            </w:r>
          </w:p>
        </w:tc>
      </w:tr>
      <w:tr w:rsidR="00B22677" w:rsidRPr="00733D05" w14:paraId="26414EDE" w14:textId="77777777" w:rsidTr="00D15B50">
        <w:tc>
          <w:tcPr>
            <w:tcW w:w="993" w:type="dxa"/>
          </w:tcPr>
          <w:p w14:paraId="331427EB" w14:textId="77777777" w:rsidR="00B22677" w:rsidRPr="00636C79" w:rsidRDefault="00B22677" w:rsidP="00BC0526">
            <w:pPr>
              <w:pStyle w:val="Sarakstarindkopa"/>
              <w:numPr>
                <w:ilvl w:val="0"/>
                <w:numId w:val="18"/>
              </w:numPr>
              <w:jc w:val="both"/>
              <w:rPr>
                <w:rFonts w:ascii="Times New Roman" w:hAnsi="Times New Roman" w:cs="Times New Roman"/>
                <w:sz w:val="24"/>
                <w:szCs w:val="24"/>
                <w:lang w:val="lv-LV"/>
              </w:rPr>
            </w:pPr>
          </w:p>
        </w:tc>
        <w:tc>
          <w:tcPr>
            <w:tcW w:w="4075" w:type="dxa"/>
          </w:tcPr>
          <w:p w14:paraId="274C26DB" w14:textId="5FEA2DA0" w:rsidR="00B22677" w:rsidRPr="001B46EE" w:rsidRDefault="00B22677" w:rsidP="00BC0526">
            <w:pPr>
              <w:pStyle w:val="Sarakstarindkopa"/>
              <w:ind w:left="0"/>
              <w:jc w:val="both"/>
              <w:rPr>
                <w:rFonts w:ascii="Times New Roman" w:hAnsi="Times New Roman" w:cs="Times New Roman"/>
                <w:sz w:val="24"/>
                <w:szCs w:val="24"/>
                <w:lang w:val="lv-LV"/>
              </w:rPr>
            </w:pPr>
            <w:r w:rsidRPr="001B46EE">
              <w:rPr>
                <w:rFonts w:ascii="Times New Roman" w:hAnsi="Times New Roman" w:cs="Times New Roman"/>
                <w:sz w:val="24"/>
                <w:szCs w:val="24"/>
                <w:lang w:val="lv-LV"/>
              </w:rPr>
              <w:t>Izglītības iestādē pieejamais atbalsta personāls izglītības iestādē, noslēdzot 202</w:t>
            </w:r>
            <w:r w:rsidR="003D28D3" w:rsidRPr="001B46EE">
              <w:rPr>
                <w:rFonts w:ascii="Times New Roman" w:hAnsi="Times New Roman" w:cs="Times New Roman"/>
                <w:sz w:val="24"/>
                <w:szCs w:val="24"/>
                <w:lang w:val="lv-LV"/>
              </w:rPr>
              <w:t>2</w:t>
            </w:r>
            <w:r w:rsidRPr="001B46EE">
              <w:rPr>
                <w:rFonts w:ascii="Times New Roman" w:hAnsi="Times New Roman" w:cs="Times New Roman"/>
                <w:sz w:val="24"/>
                <w:szCs w:val="24"/>
                <w:lang w:val="lv-LV"/>
              </w:rPr>
              <w:t>./202</w:t>
            </w:r>
            <w:r w:rsidR="003D28D3" w:rsidRPr="001B46EE">
              <w:rPr>
                <w:rFonts w:ascii="Times New Roman" w:hAnsi="Times New Roman" w:cs="Times New Roman"/>
                <w:sz w:val="24"/>
                <w:szCs w:val="24"/>
                <w:lang w:val="lv-LV"/>
              </w:rPr>
              <w:t>3</w:t>
            </w:r>
            <w:r w:rsidRPr="001B46EE">
              <w:rPr>
                <w:rFonts w:ascii="Times New Roman" w:hAnsi="Times New Roman" w:cs="Times New Roman"/>
                <w:sz w:val="24"/>
                <w:szCs w:val="24"/>
                <w:lang w:val="lv-LV"/>
              </w:rPr>
              <w:t xml:space="preserve">. </w:t>
            </w:r>
            <w:proofErr w:type="spellStart"/>
            <w:r w:rsidRPr="001B46EE">
              <w:rPr>
                <w:rFonts w:ascii="Times New Roman" w:hAnsi="Times New Roman" w:cs="Times New Roman"/>
                <w:sz w:val="24"/>
                <w:szCs w:val="24"/>
                <w:lang w:val="lv-LV"/>
              </w:rPr>
              <w:t>māc.g</w:t>
            </w:r>
            <w:proofErr w:type="spellEnd"/>
            <w:r w:rsidRPr="001B46EE">
              <w:rPr>
                <w:rFonts w:ascii="Times New Roman" w:hAnsi="Times New Roman" w:cs="Times New Roman"/>
                <w:sz w:val="24"/>
                <w:szCs w:val="24"/>
                <w:lang w:val="lv-LV"/>
              </w:rPr>
              <w:t>. (līdz 31.05.202</w:t>
            </w:r>
            <w:r w:rsidR="003D28D3" w:rsidRPr="001B46EE">
              <w:rPr>
                <w:rFonts w:ascii="Times New Roman" w:hAnsi="Times New Roman" w:cs="Times New Roman"/>
                <w:sz w:val="24"/>
                <w:szCs w:val="24"/>
                <w:lang w:val="lv-LV"/>
              </w:rPr>
              <w:t>3</w:t>
            </w:r>
            <w:r w:rsidRPr="001B46EE">
              <w:rPr>
                <w:rFonts w:ascii="Times New Roman" w:hAnsi="Times New Roman" w:cs="Times New Roman"/>
                <w:sz w:val="24"/>
                <w:szCs w:val="24"/>
                <w:lang w:val="lv-LV"/>
              </w:rPr>
              <w:t>.)</w:t>
            </w:r>
          </w:p>
        </w:tc>
        <w:tc>
          <w:tcPr>
            <w:tcW w:w="1169" w:type="dxa"/>
          </w:tcPr>
          <w:p w14:paraId="2F7B7A26" w14:textId="7837E1CC" w:rsidR="00B22677" w:rsidRPr="001B46EE" w:rsidRDefault="00D15B50" w:rsidP="00BC0526">
            <w:pPr>
              <w:pStyle w:val="Sarakstarindkopa"/>
              <w:ind w:left="0"/>
              <w:jc w:val="both"/>
              <w:rPr>
                <w:rFonts w:ascii="Times New Roman" w:hAnsi="Times New Roman" w:cs="Times New Roman"/>
                <w:sz w:val="24"/>
                <w:szCs w:val="24"/>
                <w:lang w:val="lv-LV"/>
              </w:rPr>
            </w:pPr>
            <w:r w:rsidRPr="001B46EE">
              <w:rPr>
                <w:rFonts w:ascii="Times New Roman" w:hAnsi="Times New Roman" w:cs="Times New Roman"/>
                <w:sz w:val="24"/>
                <w:szCs w:val="24"/>
                <w:lang w:val="lv-LV"/>
              </w:rPr>
              <w:t>0,5</w:t>
            </w:r>
          </w:p>
        </w:tc>
        <w:tc>
          <w:tcPr>
            <w:tcW w:w="3828" w:type="dxa"/>
          </w:tcPr>
          <w:p w14:paraId="2F09CE6F" w14:textId="0117CA95" w:rsidR="00B22677" w:rsidRPr="001B46EE" w:rsidRDefault="00D15B50" w:rsidP="00BC0526">
            <w:pPr>
              <w:autoSpaceDE w:val="0"/>
              <w:autoSpaceDN w:val="0"/>
              <w:adjustRightInd w:val="0"/>
              <w:jc w:val="both"/>
              <w:rPr>
                <w:rFonts w:ascii="Times New Roman" w:hAnsi="Times New Roman" w:cs="Times New Roman"/>
                <w:sz w:val="24"/>
                <w:szCs w:val="24"/>
                <w:lang w:val="lv-LV"/>
              </w:rPr>
            </w:pPr>
            <w:r w:rsidRPr="001B46EE">
              <w:rPr>
                <w:rFonts w:ascii="Times New Roman" w:hAnsi="Times New Roman" w:cs="Times New Roman"/>
                <w:sz w:val="24"/>
                <w:szCs w:val="24"/>
                <w:lang w:val="lv-LV"/>
              </w:rPr>
              <w:t>Tiek nodrošināts psihologa atbalsts, kas palīdz</w:t>
            </w:r>
            <w:r w:rsidR="00BC0526">
              <w:rPr>
                <w:rFonts w:ascii="Times New Roman" w:hAnsi="Times New Roman" w:cs="Times New Roman"/>
                <w:sz w:val="24"/>
                <w:szCs w:val="24"/>
                <w:lang w:val="lv-LV"/>
              </w:rPr>
              <w:t xml:space="preserve"> </w:t>
            </w:r>
            <w:r w:rsidRPr="001B46EE">
              <w:rPr>
                <w:rFonts w:ascii="Times New Roman" w:hAnsi="Times New Roman" w:cs="Times New Roman"/>
                <w:sz w:val="24"/>
                <w:szCs w:val="24"/>
                <w:lang w:val="lv-LV"/>
              </w:rPr>
              <w:t>novērtēt bērnu attīstību, sniegt nepieciešamo atbalstu.</w:t>
            </w:r>
          </w:p>
        </w:tc>
      </w:tr>
    </w:tbl>
    <w:p w14:paraId="4F1C793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0A4CB6">
      <w:pPr>
        <w:pStyle w:val="Sarakstarindkopa"/>
        <w:numPr>
          <w:ilvl w:val="0"/>
          <w:numId w:val="17"/>
        </w:numPr>
        <w:spacing w:after="0" w:line="240" w:lineRule="auto"/>
        <w:jc w:val="center"/>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4A927C6D" w14:textId="2D609968" w:rsidR="00DB40DB" w:rsidRPr="00DB40DB" w:rsidRDefault="00B22677" w:rsidP="00BC0526">
      <w:pPr>
        <w:pStyle w:val="Sarakstarindkopa"/>
        <w:numPr>
          <w:ilvl w:val="1"/>
          <w:numId w:val="17"/>
        </w:numPr>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DB40DB" w:rsidRPr="00DB40DB">
        <w:rPr>
          <w:rFonts w:ascii="Times New Roman" w:hAnsi="Times New Roman" w:cs="Times New Roman"/>
          <w:sz w:val="24"/>
          <w:szCs w:val="24"/>
          <w:lang w:val="lv-LV"/>
        </w:rPr>
        <w:t xml:space="preserve">skola kā otrās mājas ikvienam skolēnam,  kā pagasta </w:t>
      </w:r>
      <w:r w:rsidR="000F6F24">
        <w:rPr>
          <w:rFonts w:ascii="Times New Roman" w:hAnsi="Times New Roman" w:cs="Times New Roman"/>
          <w:sz w:val="24"/>
          <w:szCs w:val="24"/>
          <w:lang w:val="lv-LV"/>
        </w:rPr>
        <w:t xml:space="preserve">kopienas </w:t>
      </w:r>
      <w:r w:rsidR="00DB40DB" w:rsidRPr="00DB40DB">
        <w:rPr>
          <w:rFonts w:ascii="Times New Roman" w:hAnsi="Times New Roman" w:cs="Times New Roman"/>
          <w:sz w:val="24"/>
          <w:szCs w:val="24"/>
          <w:lang w:val="lv-LV"/>
        </w:rPr>
        <w:t>kultūras un attīstības centrs, kur ikvienam pirmsskolas un skolas vecum</w:t>
      </w:r>
      <w:r w:rsidR="00BC0526">
        <w:rPr>
          <w:rFonts w:ascii="Times New Roman" w:hAnsi="Times New Roman" w:cs="Times New Roman"/>
          <w:sz w:val="24"/>
          <w:szCs w:val="24"/>
          <w:lang w:val="lv-LV"/>
        </w:rPr>
        <w:t>u</w:t>
      </w:r>
      <w:r w:rsidR="00DB40DB" w:rsidRPr="00DB40DB">
        <w:rPr>
          <w:rFonts w:ascii="Times New Roman" w:hAnsi="Times New Roman" w:cs="Times New Roman"/>
          <w:sz w:val="24"/>
          <w:szCs w:val="24"/>
          <w:lang w:val="lv-LV"/>
        </w:rPr>
        <w:t xml:space="preserve"> sasniegušajam izglītojamajam, ir pieejama kvalitatīva izglītība un attīstības iespējas savu interešu un spēju attīstīšanai.</w:t>
      </w:r>
    </w:p>
    <w:p w14:paraId="4A5244C0" w14:textId="5195B1B1" w:rsidR="00B22677" w:rsidRPr="00D5583B" w:rsidRDefault="00B22677" w:rsidP="00BC0526">
      <w:pPr>
        <w:pStyle w:val="Sarakstarindkopa"/>
        <w:numPr>
          <w:ilvl w:val="1"/>
          <w:numId w:val="17"/>
        </w:numPr>
        <w:ind w:left="426"/>
        <w:jc w:val="both"/>
        <w:rPr>
          <w:rFonts w:ascii="Times New Roman" w:hAnsi="Times New Roman" w:cs="Times New Roman"/>
          <w:sz w:val="24"/>
          <w:szCs w:val="24"/>
          <w:lang w:val="lv-LV"/>
        </w:rPr>
      </w:pPr>
      <w:r w:rsidRPr="00D5583B">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DB40DB">
        <w:rPr>
          <w:rFonts w:ascii="Times New Roman" w:hAnsi="Times New Roman" w:cs="Times New Roman"/>
          <w:sz w:val="24"/>
          <w:szCs w:val="24"/>
          <w:lang w:val="lv-LV"/>
        </w:rPr>
        <w:t xml:space="preserve"> </w:t>
      </w:r>
      <w:r w:rsidR="00DB40DB" w:rsidRPr="00DB40DB">
        <w:rPr>
          <w:rFonts w:ascii="Times New Roman" w:hAnsi="Times New Roman" w:cs="Times New Roman"/>
          <w:sz w:val="24"/>
          <w:szCs w:val="24"/>
          <w:lang w:val="lv-LV"/>
        </w:rPr>
        <w:t>zinātkārs, radošs un dzīvespriecīgs bērns, k</w:t>
      </w:r>
      <w:r w:rsidR="00BC0526">
        <w:rPr>
          <w:rFonts w:ascii="Times New Roman" w:hAnsi="Times New Roman" w:cs="Times New Roman"/>
          <w:sz w:val="24"/>
          <w:szCs w:val="24"/>
          <w:lang w:val="lv-LV"/>
        </w:rPr>
        <w:t>urš</w:t>
      </w:r>
      <w:r w:rsidR="00DB40DB" w:rsidRPr="00DB40DB">
        <w:rPr>
          <w:rFonts w:ascii="Times New Roman" w:hAnsi="Times New Roman" w:cs="Times New Roman"/>
          <w:sz w:val="24"/>
          <w:szCs w:val="24"/>
          <w:lang w:val="lv-LV"/>
        </w:rPr>
        <w:t xml:space="preserve"> dzīvo veselīgi, droši un aktīvi, patstāvīgi darbojas, ar prieku mācās, gūstot </w:t>
      </w:r>
      <w:r w:rsidR="00DB40DB" w:rsidRPr="00D5583B">
        <w:rPr>
          <w:rFonts w:ascii="Times New Roman" w:hAnsi="Times New Roman" w:cs="Times New Roman"/>
          <w:sz w:val="24"/>
          <w:szCs w:val="24"/>
          <w:lang w:val="lv-LV"/>
        </w:rPr>
        <w:t>pieredzi par sevi, citiem</w:t>
      </w:r>
      <w:r w:rsidR="00BC0526">
        <w:rPr>
          <w:rFonts w:ascii="Times New Roman" w:hAnsi="Times New Roman" w:cs="Times New Roman"/>
          <w:sz w:val="24"/>
          <w:szCs w:val="24"/>
          <w:lang w:val="lv-LV"/>
        </w:rPr>
        <w:t xml:space="preserve">, </w:t>
      </w:r>
      <w:r w:rsidR="00DB40DB" w:rsidRPr="00D5583B">
        <w:rPr>
          <w:rFonts w:ascii="Times New Roman" w:hAnsi="Times New Roman" w:cs="Times New Roman"/>
          <w:sz w:val="24"/>
          <w:szCs w:val="24"/>
          <w:lang w:val="lv-LV"/>
        </w:rPr>
        <w:t>apkārtējo pasauli un savstarpējo mijiedarbību tajā</w:t>
      </w:r>
      <w:r w:rsidR="00D5583B" w:rsidRPr="00D5583B">
        <w:rPr>
          <w:rFonts w:ascii="Times New Roman" w:hAnsi="Times New Roman" w:cs="Times New Roman"/>
          <w:sz w:val="24"/>
          <w:szCs w:val="24"/>
          <w:lang w:val="lv-LV"/>
        </w:rPr>
        <w:t xml:space="preserve">, </w:t>
      </w:r>
      <w:r w:rsidR="00DB40DB" w:rsidRPr="00D5583B">
        <w:rPr>
          <w:rFonts w:ascii="Times New Roman" w:hAnsi="Times New Roman" w:cs="Times New Roman"/>
          <w:sz w:val="24"/>
          <w:szCs w:val="24"/>
          <w:lang w:val="lv-LV"/>
        </w:rPr>
        <w:t>pašapzinīg</w:t>
      </w:r>
      <w:r w:rsidR="00D5583B" w:rsidRPr="00D5583B">
        <w:rPr>
          <w:rFonts w:ascii="Times New Roman" w:hAnsi="Times New Roman" w:cs="Times New Roman"/>
          <w:sz w:val="24"/>
          <w:szCs w:val="24"/>
          <w:lang w:val="lv-LV"/>
        </w:rPr>
        <w:t>a</w:t>
      </w:r>
      <w:r w:rsidR="00DB40DB" w:rsidRPr="00D5583B">
        <w:rPr>
          <w:rFonts w:ascii="Times New Roman" w:hAnsi="Times New Roman" w:cs="Times New Roman"/>
          <w:sz w:val="24"/>
          <w:szCs w:val="24"/>
          <w:lang w:val="lv-LV"/>
        </w:rPr>
        <w:t>,</w:t>
      </w:r>
      <w:r w:rsidR="00BC0526">
        <w:rPr>
          <w:rFonts w:ascii="Times New Roman" w:hAnsi="Times New Roman" w:cs="Times New Roman"/>
          <w:sz w:val="24"/>
          <w:szCs w:val="24"/>
          <w:lang w:val="lv-LV"/>
        </w:rPr>
        <w:t xml:space="preserve"> </w:t>
      </w:r>
      <w:r w:rsidR="00DB40DB" w:rsidRPr="00D5583B">
        <w:rPr>
          <w:rFonts w:ascii="Times New Roman" w:hAnsi="Times New Roman" w:cs="Times New Roman"/>
          <w:sz w:val="24"/>
          <w:szCs w:val="24"/>
          <w:lang w:val="lv-LV"/>
        </w:rPr>
        <w:t>radoša, lietpratīga, mērķtiecīga, atbildīga personība, vietējās kultūrvides vērtību</w:t>
      </w:r>
      <w:r w:rsidR="00BC0526">
        <w:rPr>
          <w:rFonts w:ascii="Times New Roman" w:hAnsi="Times New Roman" w:cs="Times New Roman"/>
          <w:sz w:val="24"/>
          <w:szCs w:val="24"/>
          <w:lang w:val="lv-LV"/>
        </w:rPr>
        <w:t xml:space="preserve"> </w:t>
      </w:r>
      <w:r w:rsidR="00DB40DB" w:rsidRPr="00D5583B">
        <w:rPr>
          <w:rFonts w:ascii="Times New Roman" w:hAnsi="Times New Roman" w:cs="Times New Roman"/>
          <w:sz w:val="24"/>
          <w:szCs w:val="24"/>
          <w:lang w:val="lv-LV"/>
        </w:rPr>
        <w:t>un tradīciju nesēja un turpinātāja.</w:t>
      </w:r>
    </w:p>
    <w:p w14:paraId="6006E0C1" w14:textId="2C26714E" w:rsidR="002108EE" w:rsidRDefault="00B22677" w:rsidP="00BC0526">
      <w:pPr>
        <w:pStyle w:val="Sarakstarindkopa"/>
        <w:numPr>
          <w:ilvl w:val="1"/>
          <w:numId w:val="17"/>
        </w:numPr>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DB40DB" w:rsidRPr="00DB40DB">
        <w:rPr>
          <w:rFonts w:ascii="Times New Roman" w:hAnsi="Times New Roman" w:cs="Times New Roman"/>
          <w:sz w:val="24"/>
          <w:szCs w:val="24"/>
          <w:lang w:val="lv-LV"/>
        </w:rPr>
        <w:t>bērns, ģimene, atbildība, cieņa</w:t>
      </w:r>
      <w:r w:rsidR="00D5583B">
        <w:rPr>
          <w:rFonts w:ascii="Times New Roman" w:hAnsi="Times New Roman" w:cs="Times New Roman"/>
          <w:sz w:val="24"/>
          <w:szCs w:val="24"/>
          <w:lang w:val="lv-LV"/>
        </w:rPr>
        <w:t xml:space="preserve">, </w:t>
      </w:r>
      <w:r w:rsidR="00DB40DB" w:rsidRPr="00DB40DB">
        <w:rPr>
          <w:rFonts w:ascii="Times New Roman" w:hAnsi="Times New Roman" w:cs="Times New Roman"/>
          <w:sz w:val="24"/>
          <w:szCs w:val="24"/>
          <w:lang w:val="lv-LV"/>
        </w:rPr>
        <w:t>līdzatbildība.</w:t>
      </w:r>
    </w:p>
    <w:p w14:paraId="70749DC5" w14:textId="77777777" w:rsidR="00BC0526" w:rsidRPr="00BC0526" w:rsidRDefault="00BC0526" w:rsidP="00BC0526">
      <w:pPr>
        <w:pStyle w:val="Sarakstarindkopa"/>
        <w:ind w:left="426"/>
        <w:jc w:val="both"/>
        <w:rPr>
          <w:rFonts w:ascii="Times New Roman" w:hAnsi="Times New Roman" w:cs="Times New Roman"/>
          <w:sz w:val="24"/>
          <w:szCs w:val="24"/>
          <w:lang w:val="lv-LV"/>
        </w:rPr>
      </w:pPr>
    </w:p>
    <w:p w14:paraId="7B37278C" w14:textId="5FBCC89F"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9924" w:type="dxa"/>
        <w:tblInd w:w="-431" w:type="dxa"/>
        <w:tblLook w:val="04A0" w:firstRow="1" w:lastRow="0" w:firstColumn="1" w:lastColumn="0" w:noHBand="0" w:noVBand="1"/>
      </w:tblPr>
      <w:tblGrid>
        <w:gridCol w:w="3120"/>
        <w:gridCol w:w="3520"/>
        <w:gridCol w:w="3284"/>
      </w:tblGrid>
      <w:tr w:rsidR="00B22677" w:rsidRPr="00733D05" w14:paraId="3201378A" w14:textId="77777777" w:rsidTr="00D15B50">
        <w:tc>
          <w:tcPr>
            <w:tcW w:w="3120" w:type="dxa"/>
          </w:tcPr>
          <w:p w14:paraId="111561BD" w14:textId="77777777" w:rsidR="00B22677" w:rsidRPr="00BD2A3B" w:rsidRDefault="00B22677" w:rsidP="002045E7">
            <w:pPr>
              <w:pStyle w:val="Sarakstarindkopa"/>
              <w:ind w:left="0"/>
              <w:jc w:val="center"/>
              <w:rPr>
                <w:rFonts w:ascii="Times New Roman" w:hAnsi="Times New Roman" w:cs="Times New Roman"/>
                <w:sz w:val="24"/>
                <w:szCs w:val="24"/>
                <w:lang w:val="lv-LV"/>
              </w:rPr>
            </w:pPr>
            <w:r w:rsidRPr="00BD2A3B">
              <w:rPr>
                <w:rFonts w:ascii="Times New Roman" w:hAnsi="Times New Roman" w:cs="Times New Roman"/>
                <w:sz w:val="24"/>
                <w:szCs w:val="24"/>
                <w:lang w:val="lv-LV"/>
              </w:rPr>
              <w:t>Prioritāte</w:t>
            </w:r>
          </w:p>
        </w:tc>
        <w:tc>
          <w:tcPr>
            <w:tcW w:w="3520" w:type="dxa"/>
          </w:tcPr>
          <w:p w14:paraId="7C533E43" w14:textId="77777777" w:rsidR="00B22677" w:rsidRPr="00BD2A3B" w:rsidRDefault="00B22677" w:rsidP="002045E7">
            <w:pPr>
              <w:pStyle w:val="Sarakstarindkopa"/>
              <w:ind w:left="0"/>
              <w:jc w:val="center"/>
              <w:rPr>
                <w:rFonts w:ascii="Times New Roman" w:hAnsi="Times New Roman" w:cs="Times New Roman"/>
                <w:sz w:val="24"/>
                <w:szCs w:val="24"/>
                <w:lang w:val="lv-LV"/>
              </w:rPr>
            </w:pPr>
            <w:r w:rsidRPr="00BD2A3B">
              <w:rPr>
                <w:rFonts w:ascii="Times New Roman" w:hAnsi="Times New Roman" w:cs="Times New Roman"/>
                <w:sz w:val="24"/>
                <w:szCs w:val="24"/>
                <w:lang w:val="lv-LV"/>
              </w:rPr>
              <w:t>Sasniedzamie rezultāti kvantitatīvi un kvalitatīvi</w:t>
            </w:r>
          </w:p>
        </w:tc>
        <w:tc>
          <w:tcPr>
            <w:tcW w:w="3284" w:type="dxa"/>
          </w:tcPr>
          <w:p w14:paraId="20888FCC" w14:textId="77777777" w:rsidR="00B22677" w:rsidRPr="00BD2A3B" w:rsidRDefault="00B22677" w:rsidP="002045E7">
            <w:pPr>
              <w:pStyle w:val="Sarakstarindkopa"/>
              <w:ind w:left="0"/>
              <w:jc w:val="center"/>
              <w:rPr>
                <w:rFonts w:ascii="Times New Roman" w:hAnsi="Times New Roman" w:cs="Times New Roman"/>
                <w:sz w:val="24"/>
                <w:szCs w:val="24"/>
                <w:lang w:val="lv-LV"/>
              </w:rPr>
            </w:pPr>
            <w:r w:rsidRPr="00BD2A3B">
              <w:rPr>
                <w:rFonts w:ascii="Times New Roman" w:hAnsi="Times New Roman" w:cs="Times New Roman"/>
                <w:sz w:val="24"/>
                <w:szCs w:val="24"/>
                <w:lang w:val="lv-LV"/>
              </w:rPr>
              <w:t>Norāde par uzdevumu izpildi (Sasniegts/daļēji sasniegts/ Nav sasniegts) un komentārs</w:t>
            </w:r>
          </w:p>
        </w:tc>
      </w:tr>
      <w:tr w:rsidR="00BC0526" w14:paraId="020EF3DE" w14:textId="77777777" w:rsidTr="00D15B50">
        <w:tc>
          <w:tcPr>
            <w:tcW w:w="3120" w:type="dxa"/>
            <w:vMerge w:val="restart"/>
          </w:tcPr>
          <w:p w14:paraId="73BC65F9" w14:textId="403F17DD" w:rsidR="00BC0526" w:rsidRPr="00BC0526" w:rsidRDefault="00BC0526" w:rsidP="00BC0526">
            <w:pPr>
              <w:pStyle w:val="Sarakstarindkopa"/>
              <w:ind w:left="0"/>
              <w:jc w:val="both"/>
              <w:rPr>
                <w:rFonts w:ascii="Times New Roman" w:hAnsi="Times New Roman" w:cs="Times New Roman"/>
                <w:lang w:val="lv-LV"/>
              </w:rPr>
            </w:pPr>
            <w:r w:rsidRPr="00BC0526">
              <w:rPr>
                <w:rFonts w:ascii="Times New Roman" w:hAnsi="Times New Roman" w:cs="Times New Roman"/>
                <w:lang w:val="lv-LV"/>
              </w:rPr>
              <w:t xml:space="preserve">Nr.1 Pedagogu  sadarbības plāna izveide, aprobēšana un darbība kompetencēs balstītā mācību satura īstenošanā, izmantojot mācību procesā digitālo </w:t>
            </w:r>
            <w:proofErr w:type="spellStart"/>
            <w:r w:rsidRPr="00BC0526">
              <w:rPr>
                <w:rFonts w:ascii="Times New Roman" w:hAnsi="Times New Roman" w:cs="Times New Roman"/>
                <w:lang w:val="lv-LV"/>
              </w:rPr>
              <w:t>pratību</w:t>
            </w:r>
            <w:proofErr w:type="spellEnd"/>
            <w:r w:rsidRPr="00BC0526">
              <w:rPr>
                <w:rFonts w:ascii="Times New Roman" w:hAnsi="Times New Roman" w:cs="Times New Roman"/>
                <w:lang w:val="lv-LV"/>
              </w:rPr>
              <w:t>.</w:t>
            </w:r>
          </w:p>
        </w:tc>
        <w:tc>
          <w:tcPr>
            <w:tcW w:w="3520" w:type="dxa"/>
          </w:tcPr>
          <w:p w14:paraId="1DA0EE2E" w14:textId="62766D2D" w:rsidR="00BC0526" w:rsidRPr="00BC0526" w:rsidRDefault="00BC0526" w:rsidP="00BC0526">
            <w:pPr>
              <w:pStyle w:val="Sarakstarindkopa"/>
              <w:ind w:left="0"/>
              <w:jc w:val="both"/>
              <w:rPr>
                <w:rFonts w:ascii="Times New Roman" w:hAnsi="Times New Roman" w:cs="Times New Roman"/>
                <w:lang w:val="lv-LV"/>
              </w:rPr>
            </w:pPr>
            <w:r w:rsidRPr="00BC0526">
              <w:rPr>
                <w:rFonts w:ascii="Times New Roman" w:hAnsi="Times New Roman" w:cs="Times New Roman"/>
                <w:lang w:val="lv-LV"/>
              </w:rPr>
              <w:t xml:space="preserve">a) </w:t>
            </w:r>
            <w:r w:rsidRPr="00BC0526">
              <w:rPr>
                <w:rFonts w:ascii="Times New Roman" w:hAnsi="Times New Roman" w:cs="Times New Roman"/>
                <w:b/>
                <w:lang w:val="lv-LV"/>
              </w:rPr>
              <w:t xml:space="preserve">kvalitatīvi- </w:t>
            </w:r>
            <w:r w:rsidRPr="00BC0526">
              <w:rPr>
                <w:rFonts w:ascii="Times New Roman" w:hAnsi="Times New Roman" w:cs="Times New Roman"/>
                <w:lang w:val="lv-LV"/>
              </w:rPr>
              <w:t>ir sekmīgi saplānota un izveidota skolotājiem saprotama skolotāju sadarbības sistēma, kas darbojas un  palīdz skolotājiem pilnveidot pedagoģisko meistarību un atvieglo kompetencēs balstītā mācību satura īstenošanu.</w:t>
            </w:r>
          </w:p>
        </w:tc>
        <w:tc>
          <w:tcPr>
            <w:tcW w:w="3284" w:type="dxa"/>
          </w:tcPr>
          <w:p w14:paraId="0501CD9A" w14:textId="77777777" w:rsidR="00BC0526" w:rsidRPr="00BC0526" w:rsidRDefault="00BC0526" w:rsidP="00BC0526">
            <w:pPr>
              <w:pStyle w:val="Sarakstarindkopa"/>
              <w:ind w:left="0"/>
              <w:jc w:val="both"/>
              <w:rPr>
                <w:rFonts w:ascii="Times New Roman" w:hAnsi="Times New Roman" w:cs="Times New Roman"/>
                <w:lang w:val="lv-LV"/>
              </w:rPr>
            </w:pPr>
            <w:r w:rsidRPr="00BC0526">
              <w:rPr>
                <w:rFonts w:ascii="Times New Roman" w:hAnsi="Times New Roman" w:cs="Times New Roman"/>
                <w:lang w:val="lv-LV"/>
              </w:rPr>
              <w:t>Sasniegts.</w:t>
            </w:r>
          </w:p>
          <w:p w14:paraId="41DE23C4" w14:textId="34854B02" w:rsidR="00BC0526" w:rsidRPr="00BC0526" w:rsidRDefault="00BC0526" w:rsidP="00BC0526">
            <w:pPr>
              <w:pStyle w:val="Sarakstarindkopa"/>
              <w:ind w:left="0"/>
              <w:jc w:val="both"/>
              <w:rPr>
                <w:rFonts w:ascii="Times New Roman" w:hAnsi="Times New Roman" w:cs="Times New Roman"/>
                <w:lang w:val="lv-LV"/>
              </w:rPr>
            </w:pPr>
            <w:r w:rsidRPr="00BC0526">
              <w:rPr>
                <w:rFonts w:ascii="Times New Roman" w:hAnsi="Times New Roman" w:cs="Times New Roman"/>
                <w:lang w:val="lv-LV"/>
              </w:rPr>
              <w:t xml:space="preserve">Individuālie plāni, </w:t>
            </w:r>
            <w:proofErr w:type="spellStart"/>
            <w:r w:rsidRPr="00BC0526">
              <w:rPr>
                <w:rFonts w:ascii="Times New Roman" w:hAnsi="Times New Roman" w:cs="Times New Roman"/>
                <w:lang w:val="lv-LV"/>
              </w:rPr>
              <w:t>starppriekšmetu</w:t>
            </w:r>
            <w:proofErr w:type="spellEnd"/>
            <w:r w:rsidRPr="00BC0526">
              <w:rPr>
                <w:rFonts w:ascii="Times New Roman" w:hAnsi="Times New Roman" w:cs="Times New Roman"/>
                <w:lang w:val="lv-LV"/>
              </w:rPr>
              <w:t xml:space="preserve"> saikne.</w:t>
            </w:r>
          </w:p>
        </w:tc>
      </w:tr>
      <w:tr w:rsidR="00BC0526" w14:paraId="357814CC" w14:textId="77777777" w:rsidTr="00BC0526">
        <w:trPr>
          <w:trHeight w:val="1266"/>
        </w:trPr>
        <w:tc>
          <w:tcPr>
            <w:tcW w:w="3120" w:type="dxa"/>
            <w:vMerge/>
          </w:tcPr>
          <w:p w14:paraId="12AE4113" w14:textId="77777777" w:rsidR="00BC0526" w:rsidRPr="00BC0526" w:rsidRDefault="00BC0526" w:rsidP="00BC0526">
            <w:pPr>
              <w:pStyle w:val="Sarakstarindkopa"/>
              <w:ind w:left="0"/>
              <w:jc w:val="both"/>
              <w:rPr>
                <w:rFonts w:ascii="Times New Roman" w:hAnsi="Times New Roman" w:cs="Times New Roman"/>
                <w:lang w:val="lv-LV"/>
              </w:rPr>
            </w:pPr>
          </w:p>
        </w:tc>
        <w:tc>
          <w:tcPr>
            <w:tcW w:w="3520" w:type="dxa"/>
          </w:tcPr>
          <w:p w14:paraId="18AC239C" w14:textId="77777777" w:rsidR="00BC0526" w:rsidRPr="00BC0526" w:rsidRDefault="00BC0526" w:rsidP="00BC0526">
            <w:pPr>
              <w:pStyle w:val="Sarakstarindkopa"/>
              <w:ind w:left="0"/>
              <w:jc w:val="both"/>
              <w:rPr>
                <w:rFonts w:ascii="Times New Roman" w:hAnsi="Times New Roman" w:cs="Times New Roman"/>
                <w:lang w:val="lv-LV"/>
              </w:rPr>
            </w:pPr>
            <w:r w:rsidRPr="00BC0526">
              <w:rPr>
                <w:rFonts w:ascii="Times New Roman" w:hAnsi="Times New Roman" w:cs="Times New Roman"/>
                <w:lang w:val="lv-LV"/>
              </w:rPr>
              <w:t xml:space="preserve">b) </w:t>
            </w:r>
            <w:r w:rsidRPr="00BC0526">
              <w:rPr>
                <w:rFonts w:ascii="Times New Roman" w:hAnsi="Times New Roman" w:cs="Times New Roman"/>
                <w:b/>
                <w:lang w:val="lv-LV"/>
              </w:rPr>
              <w:t>kvantitatīvi</w:t>
            </w:r>
            <w:r w:rsidRPr="00BC0526">
              <w:rPr>
                <w:rFonts w:ascii="Times New Roman" w:hAnsi="Times New Roman" w:cs="Times New Roman"/>
                <w:lang w:val="lv-LV"/>
              </w:rPr>
              <w:t>-</w:t>
            </w:r>
          </w:p>
          <w:p w14:paraId="42033CF0" w14:textId="0EDC9362" w:rsidR="00BC0526" w:rsidRPr="00BC0526" w:rsidRDefault="00BC0526" w:rsidP="00BC0526">
            <w:pPr>
              <w:spacing w:after="160" w:line="259" w:lineRule="auto"/>
              <w:contextualSpacing/>
              <w:jc w:val="both"/>
              <w:rPr>
                <w:rFonts w:ascii="Times New Roman" w:hAnsi="Times New Roman" w:cs="Times New Roman"/>
                <w:lang w:val="lv-LV"/>
              </w:rPr>
            </w:pPr>
            <w:r w:rsidRPr="00BC0526">
              <w:rPr>
                <w:rFonts w:ascii="Times New Roman" w:hAnsi="Times New Roman" w:cs="Times New Roman"/>
                <w:lang w:val="lv-LV"/>
              </w:rPr>
              <w:t>1) vismaz 70% skolotāju mācību procesā izmanto IT un  digitālos rīkus, radot tehnoloģiju bagātinātu mācīšanās vidi.</w:t>
            </w:r>
          </w:p>
        </w:tc>
        <w:tc>
          <w:tcPr>
            <w:tcW w:w="3284" w:type="dxa"/>
          </w:tcPr>
          <w:p w14:paraId="4FD1504B" w14:textId="789B615E" w:rsidR="00BC0526" w:rsidRPr="00BC0526" w:rsidRDefault="00BC0526" w:rsidP="00BC0526">
            <w:pPr>
              <w:pStyle w:val="Sarakstarindkopa"/>
              <w:ind w:left="0"/>
              <w:jc w:val="both"/>
              <w:rPr>
                <w:rFonts w:ascii="Times New Roman" w:hAnsi="Times New Roman" w:cs="Times New Roman"/>
                <w:lang w:val="lv-LV"/>
              </w:rPr>
            </w:pPr>
            <w:r w:rsidRPr="00BC0526">
              <w:rPr>
                <w:rFonts w:ascii="Times New Roman" w:hAnsi="Times New Roman" w:cs="Times New Roman"/>
                <w:lang w:val="lv-LV"/>
              </w:rPr>
              <w:t>Sasniegts.</w:t>
            </w:r>
          </w:p>
          <w:p w14:paraId="1145952A" w14:textId="3F0ED1DF" w:rsidR="00BC0526" w:rsidRPr="00BC0526" w:rsidRDefault="00BC0526" w:rsidP="00BC0526">
            <w:pPr>
              <w:pStyle w:val="Sarakstarindkopa"/>
              <w:ind w:left="0"/>
              <w:jc w:val="both"/>
              <w:rPr>
                <w:rFonts w:ascii="Times New Roman" w:hAnsi="Times New Roman" w:cs="Times New Roman"/>
                <w:lang w:val="lv-LV"/>
              </w:rPr>
            </w:pPr>
            <w:r w:rsidRPr="00BC0526">
              <w:rPr>
                <w:rFonts w:ascii="Times New Roman" w:hAnsi="Times New Roman" w:cs="Times New Roman"/>
                <w:lang w:val="lv-LV"/>
              </w:rPr>
              <w:t>Skolotāji ir ieguvuši nepieciešamās zināšanas un pilnveidojuši tās, aktīvi stundu laikā izmanto IT rīkus.</w:t>
            </w:r>
          </w:p>
        </w:tc>
      </w:tr>
      <w:tr w:rsidR="00BC0526" w14:paraId="49F00775" w14:textId="77777777" w:rsidTr="00D15B50">
        <w:tc>
          <w:tcPr>
            <w:tcW w:w="3120" w:type="dxa"/>
            <w:vMerge w:val="restart"/>
          </w:tcPr>
          <w:p w14:paraId="5AC293D9" w14:textId="72DD3031" w:rsidR="00BC0526" w:rsidRPr="00BC0526" w:rsidRDefault="00BC0526" w:rsidP="007B58DF">
            <w:pPr>
              <w:pStyle w:val="Sarakstarindkopa"/>
              <w:ind w:left="0"/>
              <w:jc w:val="both"/>
              <w:rPr>
                <w:rFonts w:ascii="Times New Roman" w:hAnsi="Times New Roman" w:cs="Times New Roman"/>
                <w:lang w:val="lv-LV"/>
              </w:rPr>
            </w:pPr>
            <w:r w:rsidRPr="00BC0526">
              <w:rPr>
                <w:rFonts w:ascii="Times New Roman" w:hAnsi="Times New Roman" w:cs="Times New Roman"/>
                <w:lang w:val="lv-LV"/>
              </w:rPr>
              <w:t>Nr. 2. Labvēlīgas, pozitīvas un  skolēnu spēju un talantu attīstošas un drošas vides nodrošināšana.</w:t>
            </w:r>
          </w:p>
        </w:tc>
        <w:tc>
          <w:tcPr>
            <w:tcW w:w="3520" w:type="dxa"/>
          </w:tcPr>
          <w:p w14:paraId="75AEDF72" w14:textId="5400F278" w:rsidR="00BC0526" w:rsidRPr="00BC0526" w:rsidRDefault="00BC0526" w:rsidP="007B58DF">
            <w:pPr>
              <w:pStyle w:val="Sarakstarindkopa"/>
              <w:ind w:left="0"/>
              <w:jc w:val="both"/>
              <w:rPr>
                <w:rFonts w:ascii="Times New Roman" w:hAnsi="Times New Roman" w:cs="Times New Roman"/>
                <w:lang w:val="lv-LV"/>
              </w:rPr>
            </w:pPr>
            <w:r w:rsidRPr="00BC0526">
              <w:rPr>
                <w:rFonts w:ascii="Times New Roman" w:hAnsi="Times New Roman" w:cs="Times New Roman"/>
                <w:lang w:val="lv-LV"/>
              </w:rPr>
              <w:t xml:space="preserve">a) </w:t>
            </w:r>
            <w:r w:rsidRPr="00BC0526">
              <w:rPr>
                <w:rFonts w:ascii="Times New Roman" w:hAnsi="Times New Roman" w:cs="Times New Roman"/>
                <w:b/>
                <w:lang w:val="lv-LV"/>
              </w:rPr>
              <w:t xml:space="preserve">Kvalitatīvi – </w:t>
            </w:r>
            <w:r w:rsidRPr="00BC0526">
              <w:rPr>
                <w:rFonts w:ascii="Times New Roman" w:hAnsi="Times New Roman" w:cs="Times New Roman"/>
                <w:lang w:val="lv-LV"/>
              </w:rPr>
              <w:t>skola nodrošina dažādas interešu izglītības programmas, tā radot iespēju skolēniem attīstīt dažādas prasmes, spējas un talantus. Sadarbībā ar skolas padomi, tiek nodrošināti izglītojoši un izklaidējoši muzikāli, kultūras</w:t>
            </w:r>
            <w:r w:rsidR="00732ECD">
              <w:rPr>
                <w:rFonts w:ascii="Times New Roman" w:hAnsi="Times New Roman" w:cs="Times New Roman"/>
                <w:lang w:val="lv-LV"/>
              </w:rPr>
              <w:t xml:space="preserve"> pasākumi.</w:t>
            </w:r>
          </w:p>
        </w:tc>
        <w:tc>
          <w:tcPr>
            <w:tcW w:w="3284" w:type="dxa"/>
          </w:tcPr>
          <w:p w14:paraId="50BEFCAB" w14:textId="41A5BC85" w:rsidR="00BC0526" w:rsidRPr="00BC0526" w:rsidRDefault="00732ECD" w:rsidP="007B58DF">
            <w:pPr>
              <w:pStyle w:val="Sarakstarindkopa"/>
              <w:ind w:left="0"/>
              <w:jc w:val="both"/>
              <w:rPr>
                <w:rFonts w:ascii="Times New Roman" w:hAnsi="Times New Roman" w:cs="Times New Roman"/>
                <w:lang w:val="lv-LV"/>
              </w:rPr>
            </w:pPr>
            <w:r>
              <w:rPr>
                <w:rFonts w:ascii="Times New Roman" w:hAnsi="Times New Roman" w:cs="Times New Roman"/>
                <w:lang w:val="lv-LV"/>
              </w:rPr>
              <w:t>S</w:t>
            </w:r>
            <w:r w:rsidR="00BC0526" w:rsidRPr="00BC0526">
              <w:rPr>
                <w:rFonts w:ascii="Times New Roman" w:hAnsi="Times New Roman" w:cs="Times New Roman"/>
                <w:lang w:val="lv-LV"/>
              </w:rPr>
              <w:t>asniegts.</w:t>
            </w:r>
          </w:p>
        </w:tc>
      </w:tr>
      <w:tr w:rsidR="00BC0526" w14:paraId="5DFFF9EA" w14:textId="77777777" w:rsidTr="00D15B50">
        <w:tc>
          <w:tcPr>
            <w:tcW w:w="3120" w:type="dxa"/>
            <w:vMerge/>
          </w:tcPr>
          <w:p w14:paraId="185AFD75" w14:textId="77777777" w:rsidR="00BC0526" w:rsidRPr="00BC0526" w:rsidRDefault="00BC0526" w:rsidP="007B58DF">
            <w:pPr>
              <w:pStyle w:val="Sarakstarindkopa"/>
              <w:ind w:left="0"/>
              <w:jc w:val="both"/>
              <w:rPr>
                <w:rFonts w:ascii="Times New Roman" w:hAnsi="Times New Roman" w:cs="Times New Roman"/>
                <w:lang w:val="lv-LV"/>
              </w:rPr>
            </w:pPr>
          </w:p>
        </w:tc>
        <w:tc>
          <w:tcPr>
            <w:tcW w:w="3520" w:type="dxa"/>
          </w:tcPr>
          <w:p w14:paraId="54A6436F" w14:textId="77777777" w:rsidR="00BC0526" w:rsidRPr="00BC0526" w:rsidRDefault="00BC0526" w:rsidP="007B58DF">
            <w:pPr>
              <w:pStyle w:val="Sarakstarindkopa"/>
              <w:ind w:left="0"/>
              <w:jc w:val="both"/>
              <w:rPr>
                <w:rFonts w:ascii="Times New Roman" w:hAnsi="Times New Roman" w:cs="Times New Roman"/>
                <w:lang w:val="lv-LV"/>
              </w:rPr>
            </w:pPr>
            <w:r w:rsidRPr="00BC0526">
              <w:rPr>
                <w:rFonts w:ascii="Times New Roman" w:hAnsi="Times New Roman" w:cs="Times New Roman"/>
                <w:lang w:val="lv-LV"/>
              </w:rPr>
              <w:t xml:space="preserve">b) </w:t>
            </w:r>
            <w:r w:rsidRPr="00BC0526">
              <w:rPr>
                <w:rFonts w:ascii="Times New Roman" w:hAnsi="Times New Roman" w:cs="Times New Roman"/>
                <w:b/>
                <w:lang w:val="lv-LV"/>
              </w:rPr>
              <w:t>Kvantitatīvi – 60</w:t>
            </w:r>
            <w:r w:rsidRPr="00BC0526">
              <w:rPr>
                <w:rFonts w:ascii="Times New Roman" w:hAnsi="Times New Roman" w:cs="Times New Roman"/>
                <w:lang w:val="lv-LV"/>
              </w:rPr>
              <w:t xml:space="preserve"> % skolēnu apmeklē kādu no skolā piedāvātajām interešu izglītības programmām.</w:t>
            </w:r>
          </w:p>
          <w:p w14:paraId="75BA1ED5" w14:textId="0975DF3B" w:rsidR="00BC0526" w:rsidRPr="00BC0526" w:rsidRDefault="00BC0526" w:rsidP="007B58DF">
            <w:pPr>
              <w:pStyle w:val="Sarakstarindkopa"/>
              <w:ind w:left="0"/>
              <w:jc w:val="both"/>
              <w:rPr>
                <w:rFonts w:ascii="Times New Roman" w:hAnsi="Times New Roman" w:cs="Times New Roman"/>
                <w:lang w:val="lv-LV"/>
              </w:rPr>
            </w:pPr>
            <w:r w:rsidRPr="00BC0526">
              <w:rPr>
                <w:rFonts w:ascii="Times New Roman" w:hAnsi="Times New Roman" w:cs="Times New Roman"/>
                <w:b/>
                <w:lang w:val="lv-LV"/>
              </w:rPr>
              <w:t xml:space="preserve">95% </w:t>
            </w:r>
            <w:r w:rsidRPr="00BC0526">
              <w:rPr>
                <w:rFonts w:ascii="Times New Roman" w:hAnsi="Times New Roman" w:cs="Times New Roman"/>
                <w:lang w:val="lv-LV"/>
              </w:rPr>
              <w:t>skolēnu piedalās</w:t>
            </w:r>
            <w:r w:rsidRPr="00BC0526">
              <w:rPr>
                <w:rFonts w:ascii="Times New Roman" w:hAnsi="Times New Roman" w:cs="Times New Roman"/>
                <w:b/>
                <w:lang w:val="lv-LV"/>
              </w:rPr>
              <w:t xml:space="preserve"> </w:t>
            </w:r>
            <w:r w:rsidRPr="00BC0526">
              <w:rPr>
                <w:rFonts w:ascii="Times New Roman" w:hAnsi="Times New Roman" w:cs="Times New Roman"/>
                <w:lang w:val="lv-LV"/>
              </w:rPr>
              <w:t>Skolas padomes piedāvātajās aktivitātēs un norisēs.</w:t>
            </w:r>
          </w:p>
        </w:tc>
        <w:tc>
          <w:tcPr>
            <w:tcW w:w="3284" w:type="dxa"/>
          </w:tcPr>
          <w:p w14:paraId="003DCD77" w14:textId="2917A95F" w:rsidR="00BC0526" w:rsidRPr="00BC0526" w:rsidRDefault="00BC0526" w:rsidP="007B58DF">
            <w:pPr>
              <w:pStyle w:val="Sarakstarindkopa"/>
              <w:ind w:left="0"/>
              <w:jc w:val="both"/>
              <w:rPr>
                <w:rFonts w:ascii="Times New Roman" w:hAnsi="Times New Roman" w:cs="Times New Roman"/>
                <w:lang w:val="lv-LV"/>
              </w:rPr>
            </w:pPr>
            <w:r w:rsidRPr="00BC0526">
              <w:rPr>
                <w:rFonts w:ascii="Times New Roman" w:hAnsi="Times New Roman" w:cs="Times New Roman"/>
                <w:lang w:val="lv-LV"/>
              </w:rPr>
              <w:t>Sasniegts.</w:t>
            </w:r>
          </w:p>
        </w:tc>
      </w:tr>
    </w:tbl>
    <w:p w14:paraId="2B6D964A" w14:textId="77777777" w:rsidR="00854A53" w:rsidRDefault="00854A53" w:rsidP="008A00C3">
      <w:pPr>
        <w:spacing w:after="0" w:line="240" w:lineRule="auto"/>
        <w:rPr>
          <w:rFonts w:ascii="Times New Roman" w:hAnsi="Times New Roman" w:cs="Times New Roman"/>
          <w:sz w:val="24"/>
          <w:szCs w:val="24"/>
          <w:lang w:val="lv-LV"/>
        </w:rPr>
      </w:pPr>
    </w:p>
    <w:p w14:paraId="4B7AD28C" w14:textId="77777777" w:rsidR="008A00C3" w:rsidRPr="00BD2A3B" w:rsidRDefault="008A00C3" w:rsidP="008A00C3">
      <w:pPr>
        <w:spacing w:after="0" w:line="240" w:lineRule="auto"/>
        <w:rPr>
          <w:rFonts w:ascii="Times New Roman" w:hAnsi="Times New Roman" w:cs="Times New Roman"/>
          <w:sz w:val="24"/>
          <w:szCs w:val="24"/>
          <w:lang w:val="lv-LV"/>
        </w:rPr>
      </w:pPr>
    </w:p>
    <w:p w14:paraId="27888EBF" w14:textId="043F3682" w:rsidR="00B22677" w:rsidRPr="00BD2A3B" w:rsidRDefault="00B22677" w:rsidP="008A00C3">
      <w:pPr>
        <w:pStyle w:val="Sarakstarindkopa"/>
        <w:numPr>
          <w:ilvl w:val="1"/>
          <w:numId w:val="17"/>
        </w:numPr>
        <w:spacing w:after="0" w:line="240" w:lineRule="auto"/>
        <w:ind w:left="426"/>
        <w:rPr>
          <w:rFonts w:ascii="Times New Roman" w:hAnsi="Times New Roman" w:cs="Times New Roman"/>
          <w:sz w:val="24"/>
          <w:szCs w:val="24"/>
          <w:lang w:val="lv-LV"/>
        </w:rPr>
      </w:pPr>
      <w:r w:rsidRPr="00BD2A3B">
        <w:rPr>
          <w:rFonts w:ascii="Times New Roman" w:hAnsi="Times New Roman" w:cs="Times New Roman"/>
          <w:sz w:val="24"/>
          <w:szCs w:val="24"/>
          <w:lang w:val="lv-LV"/>
        </w:rPr>
        <w:t>Informācija, kura atklāj izglītības iestādes darba prioritātes un plānotos sasniedzamos rezultātus 202</w:t>
      </w:r>
      <w:r w:rsidR="003D28D3" w:rsidRPr="00BD2A3B">
        <w:rPr>
          <w:rFonts w:ascii="Times New Roman" w:hAnsi="Times New Roman" w:cs="Times New Roman"/>
          <w:sz w:val="24"/>
          <w:szCs w:val="24"/>
          <w:lang w:val="lv-LV"/>
        </w:rPr>
        <w:t>3</w:t>
      </w:r>
      <w:r w:rsidRPr="00BD2A3B">
        <w:rPr>
          <w:rFonts w:ascii="Times New Roman" w:hAnsi="Times New Roman" w:cs="Times New Roman"/>
          <w:sz w:val="24"/>
          <w:szCs w:val="24"/>
          <w:lang w:val="lv-LV"/>
        </w:rPr>
        <w:t>./202</w:t>
      </w:r>
      <w:r w:rsidR="003D28D3" w:rsidRPr="00BD2A3B">
        <w:rPr>
          <w:rFonts w:ascii="Times New Roman" w:hAnsi="Times New Roman" w:cs="Times New Roman"/>
          <w:sz w:val="24"/>
          <w:szCs w:val="24"/>
          <w:lang w:val="lv-LV"/>
        </w:rPr>
        <w:t>4</w:t>
      </w:r>
      <w:r w:rsidRPr="00BD2A3B">
        <w:rPr>
          <w:rFonts w:ascii="Times New Roman" w:hAnsi="Times New Roman" w:cs="Times New Roman"/>
          <w:sz w:val="24"/>
          <w:szCs w:val="24"/>
          <w:lang w:val="lv-LV"/>
        </w:rPr>
        <w:t>. mācību gadā (kvalitatīvi un kvantitatīvi)</w:t>
      </w:r>
    </w:p>
    <w:p w14:paraId="3CD8FE38" w14:textId="77777777" w:rsidR="00B22677" w:rsidRPr="00BD2A3B"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9782" w:type="dxa"/>
        <w:tblInd w:w="-431" w:type="dxa"/>
        <w:tblLook w:val="04A0" w:firstRow="1" w:lastRow="0" w:firstColumn="1" w:lastColumn="0" w:noHBand="0" w:noVBand="1"/>
      </w:tblPr>
      <w:tblGrid>
        <w:gridCol w:w="3120"/>
        <w:gridCol w:w="3520"/>
        <w:gridCol w:w="3142"/>
      </w:tblGrid>
      <w:tr w:rsidR="00B22677" w:rsidRPr="00BD2A3B" w14:paraId="3650DA08" w14:textId="77777777" w:rsidTr="00145A7D">
        <w:tc>
          <w:tcPr>
            <w:tcW w:w="3120" w:type="dxa"/>
          </w:tcPr>
          <w:p w14:paraId="6B9D7319" w14:textId="77777777" w:rsidR="00B22677" w:rsidRPr="00BD2A3B" w:rsidRDefault="00B22677" w:rsidP="002045E7">
            <w:pPr>
              <w:pStyle w:val="Sarakstarindkopa"/>
              <w:ind w:left="0"/>
              <w:jc w:val="center"/>
              <w:rPr>
                <w:rFonts w:ascii="Times New Roman" w:hAnsi="Times New Roman" w:cs="Times New Roman"/>
                <w:sz w:val="24"/>
                <w:szCs w:val="24"/>
                <w:lang w:val="lv-LV"/>
              </w:rPr>
            </w:pPr>
            <w:r w:rsidRPr="00BD2A3B">
              <w:rPr>
                <w:rFonts w:ascii="Times New Roman" w:hAnsi="Times New Roman" w:cs="Times New Roman"/>
                <w:sz w:val="24"/>
                <w:szCs w:val="24"/>
                <w:lang w:val="lv-LV"/>
              </w:rPr>
              <w:t>Prioritāte</w:t>
            </w:r>
          </w:p>
        </w:tc>
        <w:tc>
          <w:tcPr>
            <w:tcW w:w="3520" w:type="dxa"/>
          </w:tcPr>
          <w:p w14:paraId="12556E3C" w14:textId="77777777" w:rsidR="00B22677" w:rsidRPr="00BD2A3B" w:rsidRDefault="00B22677" w:rsidP="002045E7">
            <w:pPr>
              <w:pStyle w:val="Sarakstarindkopa"/>
              <w:ind w:left="0"/>
              <w:jc w:val="center"/>
              <w:rPr>
                <w:rFonts w:ascii="Times New Roman" w:hAnsi="Times New Roman" w:cs="Times New Roman"/>
                <w:sz w:val="24"/>
                <w:szCs w:val="24"/>
                <w:lang w:val="lv-LV"/>
              </w:rPr>
            </w:pPr>
            <w:r w:rsidRPr="00BD2A3B">
              <w:rPr>
                <w:rFonts w:ascii="Times New Roman" w:hAnsi="Times New Roman" w:cs="Times New Roman"/>
                <w:sz w:val="24"/>
                <w:szCs w:val="24"/>
                <w:lang w:val="lv-LV"/>
              </w:rPr>
              <w:t>Sasniedzamie rezultāti kvantitatīvi un kvalitatīvi</w:t>
            </w:r>
          </w:p>
        </w:tc>
        <w:tc>
          <w:tcPr>
            <w:tcW w:w="3142" w:type="dxa"/>
          </w:tcPr>
          <w:p w14:paraId="7272B9DA" w14:textId="77777777" w:rsidR="00B22677" w:rsidRPr="00BD2A3B" w:rsidRDefault="00B22677" w:rsidP="002045E7">
            <w:pPr>
              <w:pStyle w:val="Sarakstarindkopa"/>
              <w:ind w:left="0"/>
              <w:jc w:val="center"/>
              <w:rPr>
                <w:rFonts w:ascii="Times New Roman" w:hAnsi="Times New Roman" w:cs="Times New Roman"/>
                <w:sz w:val="24"/>
                <w:szCs w:val="24"/>
                <w:lang w:val="lv-LV"/>
              </w:rPr>
            </w:pPr>
            <w:r w:rsidRPr="00BD2A3B">
              <w:rPr>
                <w:rFonts w:ascii="Times New Roman" w:hAnsi="Times New Roman" w:cs="Times New Roman"/>
                <w:sz w:val="24"/>
                <w:szCs w:val="24"/>
                <w:lang w:val="lv-LV"/>
              </w:rPr>
              <w:t>Norāde par uzdevumu izpildi (Sasniegts/daļēji sasniegts/ Nav sasniegts) un komentārs</w:t>
            </w:r>
          </w:p>
        </w:tc>
      </w:tr>
      <w:tr w:rsidR="00145A7D" w:rsidRPr="00BD2A3B" w14:paraId="2595AA17" w14:textId="77777777" w:rsidTr="00145A7D">
        <w:tc>
          <w:tcPr>
            <w:tcW w:w="3120" w:type="dxa"/>
            <w:vMerge w:val="restart"/>
          </w:tcPr>
          <w:p w14:paraId="28A8EFEC" w14:textId="77777777" w:rsidR="00145A7D" w:rsidRPr="00145A7D" w:rsidRDefault="00145A7D" w:rsidP="00145A7D">
            <w:pPr>
              <w:autoSpaceDE w:val="0"/>
              <w:autoSpaceDN w:val="0"/>
              <w:adjustRightInd w:val="0"/>
              <w:jc w:val="both"/>
              <w:rPr>
                <w:rFonts w:ascii="Times New Roman" w:hAnsi="Times New Roman" w:cs="Times New Roman"/>
                <w:lang w:val="lv-LV"/>
              </w:rPr>
            </w:pPr>
            <w:r w:rsidRPr="00145A7D">
              <w:rPr>
                <w:rFonts w:ascii="Times New Roman" w:hAnsi="Times New Roman" w:cs="Times New Roman"/>
                <w:lang w:val="lv-LV"/>
              </w:rPr>
              <w:t>Nr.1</w:t>
            </w:r>
          </w:p>
          <w:p w14:paraId="56C925DE" w14:textId="2A7D49EB" w:rsidR="00145A7D" w:rsidRPr="00145A7D" w:rsidRDefault="00145A7D" w:rsidP="00145A7D">
            <w:pPr>
              <w:autoSpaceDE w:val="0"/>
              <w:autoSpaceDN w:val="0"/>
              <w:adjustRightInd w:val="0"/>
              <w:jc w:val="both"/>
              <w:rPr>
                <w:rFonts w:ascii="Times New Roman" w:hAnsi="Times New Roman" w:cs="Times New Roman"/>
                <w:lang w:val="lv-LV"/>
              </w:rPr>
            </w:pPr>
            <w:r w:rsidRPr="00145A7D">
              <w:rPr>
                <w:rFonts w:ascii="Times New Roman" w:hAnsi="Times New Roman" w:cs="Times New Roman"/>
                <w:lang w:val="lv-LV"/>
              </w:rPr>
              <w:t>Ikmēneša PI bērnu vērtējums</w:t>
            </w:r>
            <w:r>
              <w:rPr>
                <w:rFonts w:ascii="Times New Roman" w:hAnsi="Times New Roman" w:cs="Times New Roman"/>
                <w:lang w:val="lv-LV"/>
              </w:rPr>
              <w:t xml:space="preserve">, kas </w:t>
            </w:r>
            <w:r w:rsidRPr="00145A7D">
              <w:rPr>
                <w:rFonts w:ascii="Times New Roman" w:hAnsi="Times New Roman" w:cs="Times New Roman"/>
                <w:lang w:val="lv-LV"/>
              </w:rPr>
              <w:t>sniedz pedagogiem skaidru</w:t>
            </w:r>
            <w:r>
              <w:rPr>
                <w:rFonts w:ascii="Times New Roman" w:hAnsi="Times New Roman" w:cs="Times New Roman"/>
                <w:lang w:val="lv-LV"/>
              </w:rPr>
              <w:t xml:space="preserve"> </w:t>
            </w:r>
            <w:r w:rsidRPr="00145A7D">
              <w:rPr>
                <w:rFonts w:ascii="Times New Roman" w:hAnsi="Times New Roman" w:cs="Times New Roman"/>
                <w:lang w:val="lv-LV"/>
              </w:rPr>
              <w:t>redzējumu par bērnu</w:t>
            </w:r>
            <w:r>
              <w:rPr>
                <w:rFonts w:ascii="Times New Roman" w:hAnsi="Times New Roman" w:cs="Times New Roman"/>
                <w:lang w:val="lv-LV"/>
              </w:rPr>
              <w:t xml:space="preserve"> </w:t>
            </w:r>
            <w:r w:rsidRPr="00145A7D">
              <w:rPr>
                <w:rFonts w:ascii="Times New Roman" w:hAnsi="Times New Roman" w:cs="Times New Roman"/>
                <w:lang w:val="lv-LV"/>
              </w:rPr>
              <w:t>prasmju un spēju</w:t>
            </w:r>
            <w:r>
              <w:rPr>
                <w:rFonts w:ascii="Times New Roman" w:hAnsi="Times New Roman" w:cs="Times New Roman"/>
                <w:lang w:val="lv-LV"/>
              </w:rPr>
              <w:t xml:space="preserve"> </w:t>
            </w:r>
            <w:r w:rsidRPr="00145A7D">
              <w:rPr>
                <w:rFonts w:ascii="Times New Roman" w:hAnsi="Times New Roman" w:cs="Times New Roman"/>
                <w:lang w:val="lv-LV"/>
              </w:rPr>
              <w:t>pilnveidošanu.</w:t>
            </w:r>
          </w:p>
        </w:tc>
        <w:tc>
          <w:tcPr>
            <w:tcW w:w="3520" w:type="dxa"/>
          </w:tcPr>
          <w:p w14:paraId="2BA6F040" w14:textId="03A2D899" w:rsidR="00145A7D" w:rsidRPr="00145A7D" w:rsidRDefault="00145A7D" w:rsidP="00145A7D">
            <w:pPr>
              <w:autoSpaceDE w:val="0"/>
              <w:autoSpaceDN w:val="0"/>
              <w:adjustRightInd w:val="0"/>
              <w:jc w:val="both"/>
              <w:rPr>
                <w:rFonts w:ascii="Times New Roman" w:hAnsi="Times New Roman" w:cs="Times New Roman"/>
                <w:lang w:val="lv-LV"/>
              </w:rPr>
            </w:pPr>
            <w:r w:rsidRPr="00145A7D">
              <w:rPr>
                <w:rFonts w:ascii="Times New Roman" w:hAnsi="Times New Roman" w:cs="Times New Roman"/>
                <w:b/>
                <w:lang w:val="lv-LV"/>
              </w:rPr>
              <w:t>a) kvalitatīvi-</w:t>
            </w:r>
            <w:r w:rsidRPr="00145A7D">
              <w:rPr>
                <w:rFonts w:ascii="Times New Roman" w:hAnsi="Times New Roman" w:cs="Times New Roman"/>
                <w:lang w:val="lv-LV"/>
              </w:rPr>
              <w:t xml:space="preserve"> iestādē </w:t>
            </w:r>
            <w:r w:rsidR="00732ECD">
              <w:rPr>
                <w:rFonts w:ascii="Times New Roman" w:hAnsi="Times New Roman" w:cs="Times New Roman"/>
                <w:lang w:val="lv-LV"/>
              </w:rPr>
              <w:t xml:space="preserve">tiek efektīvi un jēgpilni aprobēta </w:t>
            </w:r>
            <w:r w:rsidRPr="00145A7D">
              <w:rPr>
                <w:rFonts w:ascii="Times New Roman" w:hAnsi="Times New Roman" w:cs="Times New Roman"/>
                <w:lang w:val="lv-LV"/>
              </w:rPr>
              <w:t>E-klases sistēma, k</w:t>
            </w:r>
            <w:r>
              <w:rPr>
                <w:rFonts w:ascii="Times New Roman" w:hAnsi="Times New Roman" w:cs="Times New Roman"/>
                <w:lang w:val="lv-LV"/>
              </w:rPr>
              <w:t>as</w:t>
            </w:r>
            <w:r w:rsidRPr="00145A7D">
              <w:rPr>
                <w:rFonts w:ascii="Times New Roman" w:hAnsi="Times New Roman" w:cs="Times New Roman"/>
                <w:lang w:val="lv-LV"/>
              </w:rPr>
              <w:t xml:space="preserve"> iekļauj</w:t>
            </w:r>
            <w:r>
              <w:rPr>
                <w:rFonts w:ascii="Times New Roman" w:hAnsi="Times New Roman" w:cs="Times New Roman"/>
                <w:lang w:val="lv-LV"/>
              </w:rPr>
              <w:t xml:space="preserve"> </w:t>
            </w:r>
            <w:r w:rsidRPr="00145A7D">
              <w:rPr>
                <w:rFonts w:ascii="Times New Roman" w:hAnsi="Times New Roman" w:cs="Times New Roman"/>
                <w:lang w:val="lv-LV"/>
              </w:rPr>
              <w:t>ikdienas dienasgrāmatas,</w:t>
            </w:r>
            <w:r>
              <w:rPr>
                <w:rFonts w:ascii="Times New Roman" w:hAnsi="Times New Roman" w:cs="Times New Roman"/>
                <w:lang w:val="lv-LV"/>
              </w:rPr>
              <w:t xml:space="preserve"> </w:t>
            </w:r>
            <w:r w:rsidRPr="00145A7D">
              <w:rPr>
                <w:rFonts w:ascii="Times New Roman" w:hAnsi="Times New Roman" w:cs="Times New Roman"/>
                <w:lang w:val="lv-LV"/>
              </w:rPr>
              <w:t>nedēļas un mēneša</w:t>
            </w:r>
          </w:p>
          <w:p w14:paraId="3317F763" w14:textId="178BD5F3" w:rsidR="00145A7D" w:rsidRPr="00145A7D" w:rsidRDefault="00145A7D" w:rsidP="00145A7D">
            <w:pPr>
              <w:autoSpaceDE w:val="0"/>
              <w:autoSpaceDN w:val="0"/>
              <w:adjustRightInd w:val="0"/>
              <w:jc w:val="both"/>
              <w:rPr>
                <w:rFonts w:ascii="Times New Roman" w:hAnsi="Times New Roman" w:cs="Times New Roman"/>
                <w:lang w:val="lv-LV"/>
              </w:rPr>
            </w:pPr>
            <w:r w:rsidRPr="00145A7D">
              <w:rPr>
                <w:rFonts w:ascii="Times New Roman" w:hAnsi="Times New Roman" w:cs="Times New Roman"/>
                <w:lang w:val="lv-LV"/>
              </w:rPr>
              <w:t>plānotājus, atskaites un</w:t>
            </w:r>
            <w:r>
              <w:rPr>
                <w:rFonts w:ascii="Times New Roman" w:hAnsi="Times New Roman" w:cs="Times New Roman"/>
                <w:lang w:val="lv-LV"/>
              </w:rPr>
              <w:t xml:space="preserve"> </w:t>
            </w:r>
            <w:r w:rsidRPr="00145A7D">
              <w:rPr>
                <w:rFonts w:ascii="Times New Roman" w:hAnsi="Times New Roman" w:cs="Times New Roman"/>
                <w:lang w:val="lv-LV"/>
              </w:rPr>
              <w:t>statistiku, dokumentu</w:t>
            </w:r>
            <w:r>
              <w:rPr>
                <w:rFonts w:ascii="Times New Roman" w:hAnsi="Times New Roman" w:cs="Times New Roman"/>
                <w:lang w:val="lv-LV"/>
              </w:rPr>
              <w:t xml:space="preserve"> pārvaldību</w:t>
            </w:r>
            <w:r w:rsidRPr="00145A7D">
              <w:rPr>
                <w:rFonts w:ascii="Times New Roman" w:hAnsi="Times New Roman" w:cs="Times New Roman"/>
                <w:lang w:val="lv-LV"/>
              </w:rPr>
              <w:t>, pasākumu</w:t>
            </w:r>
          </w:p>
          <w:p w14:paraId="7DBEA1FE" w14:textId="116FB210" w:rsidR="00145A7D" w:rsidRPr="00145A7D" w:rsidRDefault="00145A7D" w:rsidP="00145A7D">
            <w:pPr>
              <w:autoSpaceDE w:val="0"/>
              <w:autoSpaceDN w:val="0"/>
              <w:adjustRightInd w:val="0"/>
              <w:jc w:val="both"/>
              <w:rPr>
                <w:rFonts w:ascii="Times New Roman" w:hAnsi="Times New Roman" w:cs="Times New Roman"/>
                <w:lang w:val="lv-LV"/>
              </w:rPr>
            </w:pPr>
            <w:r w:rsidRPr="00145A7D">
              <w:rPr>
                <w:rFonts w:ascii="Times New Roman" w:hAnsi="Times New Roman" w:cs="Times New Roman"/>
                <w:lang w:val="lv-LV"/>
              </w:rPr>
              <w:t>kalendāru, iekšējo saziņu,</w:t>
            </w:r>
            <w:r>
              <w:rPr>
                <w:rFonts w:ascii="Times New Roman" w:hAnsi="Times New Roman" w:cs="Times New Roman"/>
                <w:lang w:val="lv-LV"/>
              </w:rPr>
              <w:t xml:space="preserve"> </w:t>
            </w:r>
            <w:r w:rsidRPr="00145A7D">
              <w:rPr>
                <w:rFonts w:ascii="Times New Roman" w:hAnsi="Times New Roman" w:cs="Times New Roman"/>
                <w:lang w:val="lv-LV"/>
              </w:rPr>
              <w:t>atgādinājumus un</w:t>
            </w:r>
            <w:r>
              <w:rPr>
                <w:rFonts w:ascii="Times New Roman" w:hAnsi="Times New Roman" w:cs="Times New Roman"/>
                <w:lang w:val="lv-LV"/>
              </w:rPr>
              <w:t xml:space="preserve"> </w:t>
            </w:r>
            <w:r w:rsidRPr="00145A7D">
              <w:rPr>
                <w:rFonts w:ascii="Times New Roman" w:hAnsi="Times New Roman" w:cs="Times New Roman"/>
                <w:lang w:val="lv-LV"/>
              </w:rPr>
              <w:t>citas bērnudārza</w:t>
            </w:r>
            <w:r>
              <w:rPr>
                <w:rFonts w:ascii="Times New Roman" w:hAnsi="Times New Roman" w:cs="Times New Roman"/>
                <w:lang w:val="lv-LV"/>
              </w:rPr>
              <w:t xml:space="preserve"> </w:t>
            </w:r>
            <w:r w:rsidRPr="00145A7D">
              <w:rPr>
                <w:rFonts w:ascii="Times New Roman" w:hAnsi="Times New Roman" w:cs="Times New Roman"/>
                <w:lang w:val="lv-LV"/>
              </w:rPr>
              <w:t>menedžmentam</w:t>
            </w:r>
            <w:r>
              <w:rPr>
                <w:rFonts w:ascii="Times New Roman" w:hAnsi="Times New Roman" w:cs="Times New Roman"/>
                <w:lang w:val="lv-LV"/>
              </w:rPr>
              <w:t xml:space="preserve"> </w:t>
            </w:r>
            <w:r w:rsidRPr="00145A7D">
              <w:rPr>
                <w:rFonts w:ascii="Times New Roman" w:hAnsi="Times New Roman" w:cs="Times New Roman"/>
                <w:lang w:val="lv-LV"/>
              </w:rPr>
              <w:t>nepieciešamās lietas. Tas</w:t>
            </w:r>
            <w:r>
              <w:rPr>
                <w:rFonts w:ascii="Times New Roman" w:hAnsi="Times New Roman" w:cs="Times New Roman"/>
                <w:lang w:val="lv-LV"/>
              </w:rPr>
              <w:t xml:space="preserve"> </w:t>
            </w:r>
            <w:r w:rsidRPr="00145A7D">
              <w:rPr>
                <w:rFonts w:ascii="Times New Roman" w:hAnsi="Times New Roman" w:cs="Times New Roman"/>
                <w:lang w:val="lv-LV"/>
              </w:rPr>
              <w:t>atvieglo darbu gan</w:t>
            </w:r>
            <w:r>
              <w:rPr>
                <w:rFonts w:ascii="Times New Roman" w:hAnsi="Times New Roman" w:cs="Times New Roman"/>
                <w:lang w:val="lv-LV"/>
              </w:rPr>
              <w:t xml:space="preserve"> </w:t>
            </w:r>
            <w:r w:rsidRPr="00145A7D">
              <w:rPr>
                <w:rFonts w:ascii="Times New Roman" w:hAnsi="Times New Roman" w:cs="Times New Roman"/>
                <w:lang w:val="lv-LV"/>
              </w:rPr>
              <w:t>pedagogiem, gan arī</w:t>
            </w:r>
            <w:r>
              <w:rPr>
                <w:rFonts w:ascii="Times New Roman" w:hAnsi="Times New Roman" w:cs="Times New Roman"/>
                <w:lang w:val="lv-LV"/>
              </w:rPr>
              <w:t xml:space="preserve"> </w:t>
            </w:r>
            <w:r w:rsidRPr="00145A7D">
              <w:rPr>
                <w:rFonts w:ascii="Times New Roman" w:hAnsi="Times New Roman" w:cs="Times New Roman"/>
                <w:lang w:val="lv-LV"/>
              </w:rPr>
              <w:t>vecākiem ir iespēja</w:t>
            </w:r>
            <w:r>
              <w:rPr>
                <w:rFonts w:ascii="Times New Roman" w:hAnsi="Times New Roman" w:cs="Times New Roman"/>
                <w:lang w:val="lv-LV"/>
              </w:rPr>
              <w:t xml:space="preserve"> </w:t>
            </w:r>
            <w:r w:rsidRPr="00145A7D">
              <w:rPr>
                <w:rFonts w:ascii="Times New Roman" w:hAnsi="Times New Roman" w:cs="Times New Roman"/>
                <w:lang w:val="lv-LV"/>
              </w:rPr>
              <w:t>ielūkoties bērnudārza</w:t>
            </w:r>
            <w:r>
              <w:rPr>
                <w:rFonts w:ascii="Times New Roman" w:hAnsi="Times New Roman" w:cs="Times New Roman"/>
                <w:lang w:val="lv-LV"/>
              </w:rPr>
              <w:t xml:space="preserve"> </w:t>
            </w:r>
            <w:r w:rsidRPr="00145A7D">
              <w:rPr>
                <w:rFonts w:ascii="Times New Roman" w:hAnsi="Times New Roman" w:cs="Times New Roman"/>
                <w:lang w:val="lv-LV"/>
              </w:rPr>
              <w:t>ikdienā un sekot līdzi bērna</w:t>
            </w:r>
            <w:r>
              <w:rPr>
                <w:rFonts w:ascii="Times New Roman" w:hAnsi="Times New Roman" w:cs="Times New Roman"/>
                <w:lang w:val="lv-LV"/>
              </w:rPr>
              <w:t xml:space="preserve"> </w:t>
            </w:r>
            <w:r w:rsidRPr="00145A7D">
              <w:rPr>
                <w:rFonts w:ascii="Times New Roman" w:hAnsi="Times New Roman" w:cs="Times New Roman"/>
                <w:lang w:val="lv-LV"/>
              </w:rPr>
              <w:t>izaugsmei.</w:t>
            </w:r>
          </w:p>
        </w:tc>
        <w:tc>
          <w:tcPr>
            <w:tcW w:w="3142" w:type="dxa"/>
          </w:tcPr>
          <w:p w14:paraId="15598024" w14:textId="77777777" w:rsidR="00145A7D" w:rsidRPr="00145A7D" w:rsidRDefault="00145A7D" w:rsidP="00145A7D">
            <w:pPr>
              <w:pStyle w:val="Sarakstarindkopa"/>
              <w:ind w:left="0"/>
              <w:jc w:val="both"/>
              <w:rPr>
                <w:rFonts w:ascii="Times New Roman" w:hAnsi="Times New Roman" w:cs="Times New Roman"/>
                <w:lang w:val="lv-LV"/>
              </w:rPr>
            </w:pPr>
          </w:p>
        </w:tc>
      </w:tr>
      <w:tr w:rsidR="00145A7D" w:rsidRPr="00BD2A3B" w14:paraId="379EB8D8" w14:textId="77777777" w:rsidTr="00145A7D">
        <w:tc>
          <w:tcPr>
            <w:tcW w:w="3120" w:type="dxa"/>
            <w:vMerge/>
          </w:tcPr>
          <w:p w14:paraId="79AAF2FE" w14:textId="77777777" w:rsidR="00145A7D" w:rsidRPr="00145A7D" w:rsidRDefault="00145A7D" w:rsidP="00145A7D">
            <w:pPr>
              <w:pStyle w:val="Sarakstarindkopa"/>
              <w:ind w:left="0"/>
              <w:jc w:val="both"/>
              <w:rPr>
                <w:rFonts w:ascii="Times New Roman" w:hAnsi="Times New Roman" w:cs="Times New Roman"/>
                <w:lang w:val="lv-LV"/>
              </w:rPr>
            </w:pPr>
          </w:p>
        </w:tc>
        <w:tc>
          <w:tcPr>
            <w:tcW w:w="3520" w:type="dxa"/>
          </w:tcPr>
          <w:p w14:paraId="2E38F4C8" w14:textId="62AC3130" w:rsidR="00145A7D" w:rsidRPr="00145A7D" w:rsidRDefault="00145A7D" w:rsidP="00145A7D">
            <w:pPr>
              <w:pStyle w:val="Sarakstarindkopa"/>
              <w:ind w:left="0"/>
              <w:jc w:val="both"/>
              <w:rPr>
                <w:rFonts w:ascii="Times New Roman" w:hAnsi="Times New Roman" w:cs="Times New Roman"/>
                <w:lang w:val="lv-LV"/>
              </w:rPr>
            </w:pPr>
            <w:r w:rsidRPr="00145A7D">
              <w:rPr>
                <w:rFonts w:ascii="Times New Roman" w:hAnsi="Times New Roman" w:cs="Times New Roman"/>
                <w:b/>
                <w:lang w:val="lv-LV"/>
              </w:rPr>
              <w:t>b) kvantitatīvi</w:t>
            </w:r>
            <w:r w:rsidRPr="00145A7D">
              <w:rPr>
                <w:rFonts w:ascii="Times New Roman" w:hAnsi="Times New Roman" w:cs="Times New Roman"/>
                <w:lang w:val="lv-LV"/>
              </w:rPr>
              <w:t>-</w:t>
            </w:r>
            <w:r>
              <w:rPr>
                <w:rFonts w:ascii="Times New Roman" w:hAnsi="Times New Roman" w:cs="Times New Roman"/>
                <w:lang w:val="lv-LV"/>
              </w:rPr>
              <w:t xml:space="preserve"> </w:t>
            </w:r>
            <w:r w:rsidRPr="00145A7D">
              <w:rPr>
                <w:rFonts w:ascii="Times New Roman" w:hAnsi="Times New Roman" w:cs="Times New Roman"/>
                <w:lang w:val="lv-LV"/>
              </w:rPr>
              <w:t>PI tiek o</w:t>
            </w:r>
            <w:r>
              <w:rPr>
                <w:rFonts w:ascii="Times New Roman" w:hAnsi="Times New Roman" w:cs="Times New Roman"/>
                <w:lang w:val="lv-LV"/>
              </w:rPr>
              <w:t>r</w:t>
            </w:r>
            <w:r w:rsidRPr="00145A7D">
              <w:rPr>
                <w:rFonts w:ascii="Times New Roman" w:hAnsi="Times New Roman" w:cs="Times New Roman"/>
                <w:lang w:val="lv-LV"/>
              </w:rPr>
              <w:t>ganizētas</w:t>
            </w:r>
            <w:r w:rsidR="00732ECD">
              <w:rPr>
                <w:rFonts w:ascii="Times New Roman" w:hAnsi="Times New Roman" w:cs="Times New Roman"/>
                <w:lang w:val="lv-LV"/>
              </w:rPr>
              <w:t xml:space="preserve"> </w:t>
            </w:r>
            <w:r w:rsidRPr="00145A7D">
              <w:rPr>
                <w:rFonts w:ascii="Times New Roman" w:hAnsi="Times New Roman" w:cs="Times New Roman"/>
                <w:lang w:val="lv-LV"/>
              </w:rPr>
              <w:t xml:space="preserve"> vismaz 2 nodarbības mēnesī </w:t>
            </w:r>
            <w:r w:rsidR="00732ECD">
              <w:rPr>
                <w:rFonts w:ascii="Times New Roman" w:hAnsi="Times New Roman" w:cs="Times New Roman"/>
                <w:lang w:val="lv-LV"/>
              </w:rPr>
              <w:t xml:space="preserve">pedagogiem </w:t>
            </w:r>
            <w:r w:rsidRPr="00145A7D">
              <w:rPr>
                <w:rFonts w:ascii="Times New Roman" w:hAnsi="Times New Roman" w:cs="Times New Roman"/>
                <w:lang w:val="lv-LV"/>
              </w:rPr>
              <w:t>par bērna valodas attīstību</w:t>
            </w:r>
            <w:r w:rsidR="00732ECD">
              <w:rPr>
                <w:rFonts w:ascii="Times New Roman" w:hAnsi="Times New Roman" w:cs="Times New Roman"/>
                <w:lang w:val="lv-LV"/>
              </w:rPr>
              <w:t xml:space="preserve">, lai pedagogiem  būtu skaidrs redzējums par sasniedzamajiem rezultātiem. </w:t>
            </w:r>
          </w:p>
        </w:tc>
        <w:tc>
          <w:tcPr>
            <w:tcW w:w="3142" w:type="dxa"/>
          </w:tcPr>
          <w:p w14:paraId="5A1375E5" w14:textId="77777777" w:rsidR="00145A7D" w:rsidRPr="00145A7D" w:rsidRDefault="00145A7D" w:rsidP="00145A7D">
            <w:pPr>
              <w:pStyle w:val="Sarakstarindkopa"/>
              <w:ind w:left="0"/>
              <w:jc w:val="both"/>
              <w:rPr>
                <w:rFonts w:ascii="Times New Roman" w:hAnsi="Times New Roman" w:cs="Times New Roman"/>
                <w:lang w:val="lv-LV"/>
              </w:rPr>
            </w:pPr>
          </w:p>
        </w:tc>
      </w:tr>
      <w:tr w:rsidR="00145A7D" w:rsidRPr="00BD2A3B" w14:paraId="1285D555" w14:textId="77777777" w:rsidTr="00145A7D">
        <w:tc>
          <w:tcPr>
            <w:tcW w:w="3120" w:type="dxa"/>
            <w:vMerge w:val="restart"/>
          </w:tcPr>
          <w:p w14:paraId="1A1858E1" w14:textId="77777777" w:rsidR="00145A7D" w:rsidRPr="00145A7D" w:rsidRDefault="00145A7D" w:rsidP="00145A7D">
            <w:pPr>
              <w:pStyle w:val="Sarakstarindkopa"/>
              <w:ind w:left="0"/>
              <w:jc w:val="both"/>
              <w:rPr>
                <w:rFonts w:ascii="Times New Roman" w:hAnsi="Times New Roman" w:cs="Times New Roman"/>
                <w:lang w:val="lv-LV"/>
              </w:rPr>
            </w:pPr>
            <w:r w:rsidRPr="00145A7D">
              <w:rPr>
                <w:rFonts w:ascii="Times New Roman" w:hAnsi="Times New Roman" w:cs="Times New Roman"/>
                <w:lang w:val="lv-LV"/>
              </w:rPr>
              <w:t>Nr.2</w:t>
            </w:r>
          </w:p>
          <w:p w14:paraId="5F260A76" w14:textId="5273AC63" w:rsidR="00145A7D" w:rsidRPr="00145A7D" w:rsidRDefault="00145A7D" w:rsidP="00145A7D">
            <w:pPr>
              <w:pStyle w:val="Sarakstarindkopa"/>
              <w:ind w:left="0"/>
              <w:jc w:val="both"/>
              <w:rPr>
                <w:rFonts w:ascii="Times New Roman" w:hAnsi="Times New Roman" w:cs="Times New Roman"/>
                <w:lang w:val="lv-LV"/>
              </w:rPr>
            </w:pPr>
            <w:r w:rsidRPr="00145A7D">
              <w:rPr>
                <w:rFonts w:ascii="Times New Roman" w:hAnsi="Times New Roman" w:cs="Times New Roman"/>
                <w:lang w:val="lv-LV"/>
              </w:rPr>
              <w:t>Skolēniem iestādē daļēji tiek nodrošināts atbalsta personāls (psihologs)</w:t>
            </w:r>
          </w:p>
        </w:tc>
        <w:tc>
          <w:tcPr>
            <w:tcW w:w="3520" w:type="dxa"/>
          </w:tcPr>
          <w:p w14:paraId="2B5F66C9" w14:textId="7A3B542E" w:rsidR="00145A7D" w:rsidRPr="00145A7D" w:rsidRDefault="00145A7D" w:rsidP="00145A7D">
            <w:pPr>
              <w:jc w:val="both"/>
              <w:rPr>
                <w:rFonts w:ascii="Times New Roman" w:hAnsi="Times New Roman" w:cs="Times New Roman"/>
                <w:b/>
                <w:lang w:val="lv-LV"/>
              </w:rPr>
            </w:pPr>
            <w:r w:rsidRPr="00145A7D">
              <w:rPr>
                <w:rFonts w:ascii="Times New Roman" w:hAnsi="Times New Roman" w:cs="Times New Roman"/>
                <w:b/>
                <w:lang w:val="lv-LV"/>
              </w:rPr>
              <w:t>a)kvalitatīvi –</w:t>
            </w:r>
          </w:p>
          <w:p w14:paraId="516C4275" w14:textId="53A5D153" w:rsidR="00145A7D" w:rsidRPr="00145A7D" w:rsidRDefault="00145A7D" w:rsidP="00145A7D">
            <w:pPr>
              <w:jc w:val="both"/>
              <w:rPr>
                <w:rFonts w:ascii="Times New Roman" w:hAnsi="Times New Roman" w:cs="Times New Roman"/>
                <w:lang w:val="lv-LV"/>
              </w:rPr>
            </w:pPr>
            <w:r w:rsidRPr="00145A7D">
              <w:rPr>
                <w:rFonts w:ascii="Times New Roman" w:hAnsi="Times New Roman" w:cs="Times New Roman"/>
                <w:lang w:val="lv-LV"/>
              </w:rPr>
              <w:t>atbalsta speciālists, psihologs, veic regulāru skolēnu un PI bērnu izvērtēšanu, sniedz nepieciešamo atbalstu</w:t>
            </w:r>
          </w:p>
        </w:tc>
        <w:tc>
          <w:tcPr>
            <w:tcW w:w="3142" w:type="dxa"/>
          </w:tcPr>
          <w:p w14:paraId="413E6A6E" w14:textId="77777777" w:rsidR="00145A7D" w:rsidRPr="00145A7D" w:rsidRDefault="00145A7D" w:rsidP="00145A7D">
            <w:pPr>
              <w:pStyle w:val="Sarakstarindkopa"/>
              <w:ind w:left="0"/>
              <w:jc w:val="both"/>
              <w:rPr>
                <w:rFonts w:ascii="Times New Roman" w:hAnsi="Times New Roman" w:cs="Times New Roman"/>
                <w:lang w:val="lv-LV"/>
              </w:rPr>
            </w:pPr>
          </w:p>
        </w:tc>
      </w:tr>
      <w:tr w:rsidR="00145A7D" w:rsidRPr="00BD2A3B" w14:paraId="56D134F5" w14:textId="77777777" w:rsidTr="00145A7D">
        <w:tc>
          <w:tcPr>
            <w:tcW w:w="3120" w:type="dxa"/>
            <w:vMerge/>
          </w:tcPr>
          <w:p w14:paraId="3355C96A" w14:textId="77777777" w:rsidR="00145A7D" w:rsidRPr="00145A7D" w:rsidRDefault="00145A7D" w:rsidP="00145A7D">
            <w:pPr>
              <w:pStyle w:val="Sarakstarindkopa"/>
              <w:ind w:left="0"/>
              <w:jc w:val="both"/>
              <w:rPr>
                <w:rFonts w:ascii="Times New Roman" w:hAnsi="Times New Roman" w:cs="Times New Roman"/>
                <w:lang w:val="lv-LV"/>
              </w:rPr>
            </w:pPr>
          </w:p>
        </w:tc>
        <w:tc>
          <w:tcPr>
            <w:tcW w:w="3520" w:type="dxa"/>
          </w:tcPr>
          <w:p w14:paraId="7D1CAF70" w14:textId="5906B2A6" w:rsidR="00145A7D" w:rsidRPr="00145A7D" w:rsidRDefault="00145A7D" w:rsidP="00145A7D">
            <w:pPr>
              <w:pStyle w:val="Sarakstarindkopa"/>
              <w:ind w:left="0"/>
              <w:jc w:val="both"/>
              <w:rPr>
                <w:rFonts w:ascii="Times New Roman" w:hAnsi="Times New Roman" w:cs="Times New Roman"/>
                <w:lang w:val="lv-LV"/>
              </w:rPr>
            </w:pPr>
            <w:r w:rsidRPr="00145A7D">
              <w:rPr>
                <w:rFonts w:ascii="Times New Roman" w:hAnsi="Times New Roman" w:cs="Times New Roman"/>
                <w:b/>
                <w:lang w:val="lv-LV"/>
              </w:rPr>
              <w:t>b) kvantitatīvi</w:t>
            </w:r>
            <w:r w:rsidRPr="00145A7D">
              <w:rPr>
                <w:rFonts w:ascii="Times New Roman" w:hAnsi="Times New Roman" w:cs="Times New Roman"/>
                <w:lang w:val="lv-LV"/>
              </w:rPr>
              <w:t xml:space="preserve">- regulāri notiek bērnu un skolēnu individuālās nodarbības pie atbalsta personāla, </w:t>
            </w:r>
            <w:r>
              <w:rPr>
                <w:rFonts w:ascii="Times New Roman" w:hAnsi="Times New Roman" w:cs="Times New Roman"/>
                <w:lang w:val="lv-LV"/>
              </w:rPr>
              <w:t xml:space="preserve">bērni </w:t>
            </w:r>
            <w:r w:rsidRPr="00145A7D">
              <w:rPr>
                <w:rFonts w:ascii="Times New Roman" w:hAnsi="Times New Roman" w:cs="Times New Roman"/>
                <w:lang w:val="lv-LV"/>
              </w:rPr>
              <w:t xml:space="preserve">tiek testēti un, nepieciešamības gadījumā, virzīti uz pedagoģiski medicīnisko komisiju turpmākajam </w:t>
            </w:r>
            <w:proofErr w:type="spellStart"/>
            <w:r w:rsidRPr="00145A7D">
              <w:rPr>
                <w:rFonts w:ascii="Times New Roman" w:hAnsi="Times New Roman" w:cs="Times New Roman"/>
                <w:lang w:val="lv-LV"/>
              </w:rPr>
              <w:t>izvērtējumam</w:t>
            </w:r>
            <w:proofErr w:type="spellEnd"/>
            <w:r w:rsidRPr="00145A7D">
              <w:rPr>
                <w:rFonts w:ascii="Times New Roman" w:hAnsi="Times New Roman" w:cs="Times New Roman"/>
                <w:lang w:val="lv-LV"/>
              </w:rPr>
              <w:t>.</w:t>
            </w:r>
          </w:p>
        </w:tc>
        <w:tc>
          <w:tcPr>
            <w:tcW w:w="3142" w:type="dxa"/>
          </w:tcPr>
          <w:p w14:paraId="508343E9" w14:textId="77777777" w:rsidR="00145A7D" w:rsidRPr="00145A7D" w:rsidRDefault="00145A7D" w:rsidP="00145A7D">
            <w:pPr>
              <w:pStyle w:val="Sarakstarindkopa"/>
              <w:ind w:left="0"/>
              <w:jc w:val="both"/>
              <w:rPr>
                <w:rFonts w:ascii="Times New Roman" w:hAnsi="Times New Roman" w:cs="Times New Roman"/>
                <w:lang w:val="lv-LV"/>
              </w:rPr>
            </w:pPr>
          </w:p>
        </w:tc>
      </w:tr>
    </w:tbl>
    <w:p w14:paraId="6D33199E" w14:textId="77777777" w:rsidR="00C33660" w:rsidRPr="00BD2A3B" w:rsidRDefault="00C33660" w:rsidP="00145A7D">
      <w:pPr>
        <w:spacing w:after="0" w:line="240" w:lineRule="auto"/>
        <w:rPr>
          <w:rFonts w:ascii="Times New Roman" w:hAnsi="Times New Roman" w:cs="Times New Roman"/>
          <w:b/>
          <w:bCs/>
          <w:sz w:val="24"/>
          <w:szCs w:val="24"/>
          <w:lang w:val="lv-LV"/>
        </w:rPr>
      </w:pPr>
    </w:p>
    <w:p w14:paraId="4456500F" w14:textId="77777777" w:rsidR="00B22677" w:rsidRPr="00BD2A3B" w:rsidRDefault="00B22677" w:rsidP="00B22677">
      <w:pPr>
        <w:pStyle w:val="Sarakstarindkopa"/>
        <w:spacing w:after="0" w:line="240" w:lineRule="auto"/>
        <w:ind w:left="426"/>
        <w:rPr>
          <w:rFonts w:ascii="Times New Roman" w:hAnsi="Times New Roman" w:cs="Times New Roman"/>
          <w:sz w:val="24"/>
          <w:szCs w:val="24"/>
          <w:lang w:val="lv-LV"/>
        </w:rPr>
      </w:pPr>
    </w:p>
    <w:p w14:paraId="3E4A29F7" w14:textId="16A12724" w:rsidR="00B22677" w:rsidRPr="00BD2A3B" w:rsidRDefault="00B22677" w:rsidP="001B46EE">
      <w:pPr>
        <w:pStyle w:val="Sarakstarindkopa"/>
        <w:numPr>
          <w:ilvl w:val="0"/>
          <w:numId w:val="17"/>
        </w:numPr>
        <w:spacing w:after="0" w:line="240" w:lineRule="auto"/>
        <w:jc w:val="center"/>
        <w:rPr>
          <w:rFonts w:ascii="Times New Roman" w:hAnsi="Times New Roman" w:cs="Times New Roman"/>
          <w:b/>
          <w:bCs/>
          <w:sz w:val="24"/>
          <w:szCs w:val="24"/>
          <w:lang w:val="lv-LV"/>
        </w:rPr>
      </w:pPr>
      <w:r w:rsidRPr="00BD2A3B">
        <w:rPr>
          <w:rFonts w:ascii="Times New Roman" w:hAnsi="Times New Roman" w:cs="Times New Roman"/>
          <w:b/>
          <w:bCs/>
          <w:sz w:val="24"/>
          <w:szCs w:val="24"/>
          <w:lang w:val="lv-LV"/>
        </w:rPr>
        <w:t xml:space="preserve">Kritēriju </w:t>
      </w:r>
      <w:proofErr w:type="spellStart"/>
      <w:r w:rsidRPr="00BD2A3B">
        <w:rPr>
          <w:rFonts w:ascii="Times New Roman" w:hAnsi="Times New Roman" w:cs="Times New Roman"/>
          <w:b/>
          <w:bCs/>
          <w:sz w:val="24"/>
          <w:szCs w:val="24"/>
          <w:lang w:val="lv-LV"/>
        </w:rPr>
        <w:t>izvērtējums</w:t>
      </w:r>
      <w:proofErr w:type="spellEnd"/>
    </w:p>
    <w:p w14:paraId="3E38AC64" w14:textId="77777777" w:rsidR="00B22677" w:rsidRPr="00BD2A3B" w:rsidRDefault="00B22677" w:rsidP="00B22677">
      <w:pPr>
        <w:spacing w:after="0" w:line="240" w:lineRule="auto"/>
        <w:rPr>
          <w:rFonts w:ascii="Times New Roman" w:hAnsi="Times New Roman" w:cs="Times New Roman"/>
          <w:sz w:val="24"/>
          <w:szCs w:val="24"/>
          <w:lang w:val="lv-LV"/>
        </w:rPr>
      </w:pPr>
    </w:p>
    <w:p w14:paraId="1F3A52FE" w14:textId="46A0A418" w:rsidR="00B22677" w:rsidRPr="00BD2A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Kritērija “</w:t>
      </w:r>
      <w:r w:rsidR="003D28D3" w:rsidRPr="00BD2A3B">
        <w:rPr>
          <w:rFonts w:ascii="Times New Roman" w:hAnsi="Times New Roman" w:cs="Times New Roman"/>
          <w:sz w:val="24"/>
          <w:szCs w:val="24"/>
          <w:lang w:val="lv-LV"/>
        </w:rPr>
        <w:t>Izglītības turpināšana un nodarbinātība</w:t>
      </w:r>
      <w:r w:rsidRPr="00BD2A3B">
        <w:rPr>
          <w:rFonts w:ascii="Times New Roman" w:hAnsi="Times New Roman" w:cs="Times New Roman"/>
          <w:sz w:val="24"/>
          <w:szCs w:val="24"/>
          <w:lang w:val="lv-LV"/>
        </w:rPr>
        <w:t>” stiprās puses un turpmāk</w:t>
      </w:r>
      <w:r w:rsidR="003D28D3" w:rsidRPr="00BD2A3B">
        <w:rPr>
          <w:rFonts w:ascii="Times New Roman" w:hAnsi="Times New Roman" w:cs="Times New Roman"/>
          <w:sz w:val="24"/>
          <w:szCs w:val="24"/>
          <w:lang w:val="lv-LV"/>
        </w:rPr>
        <w:t>ā</w:t>
      </w:r>
      <w:r w:rsidRPr="00BD2A3B">
        <w:rPr>
          <w:rFonts w:ascii="Times New Roman" w:hAnsi="Times New Roman" w:cs="Times New Roman"/>
          <w:sz w:val="24"/>
          <w:szCs w:val="24"/>
          <w:lang w:val="lv-LV"/>
        </w:rPr>
        <w:t>s attīstības vajadzības</w:t>
      </w:r>
    </w:p>
    <w:p w14:paraId="1B8EABDF" w14:textId="77777777" w:rsidR="00B22677" w:rsidRPr="00BD2A3B"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BD2A3B" w14:paraId="41C9F1DD" w14:textId="77777777" w:rsidTr="002045E7">
        <w:tc>
          <w:tcPr>
            <w:tcW w:w="4607" w:type="dxa"/>
          </w:tcPr>
          <w:p w14:paraId="4B645C6F" w14:textId="77777777" w:rsidR="00B22677" w:rsidRPr="00BD2A3B" w:rsidRDefault="00B22677" w:rsidP="002045E7">
            <w:pPr>
              <w:pStyle w:val="Sarakstarindkopa"/>
              <w:ind w:left="0"/>
              <w:jc w:val="center"/>
              <w:rPr>
                <w:rFonts w:ascii="Times New Roman" w:eastAsia="Times New Roman" w:hAnsi="Times New Roman" w:cs="Times New Roman"/>
                <w:sz w:val="24"/>
                <w:szCs w:val="24"/>
                <w:lang w:val="lv-LV"/>
              </w:rPr>
            </w:pPr>
            <w:r w:rsidRPr="00BD2A3B">
              <w:rPr>
                <w:rFonts w:ascii="Times New Roman" w:eastAsia="Times New Roman" w:hAnsi="Times New Roman" w:cs="Times New Roman"/>
                <w:sz w:val="24"/>
                <w:szCs w:val="24"/>
                <w:lang w:val="lv-LV"/>
              </w:rPr>
              <w:t>Stiprās puses</w:t>
            </w:r>
          </w:p>
        </w:tc>
        <w:tc>
          <w:tcPr>
            <w:tcW w:w="4607" w:type="dxa"/>
          </w:tcPr>
          <w:p w14:paraId="643AE0AB" w14:textId="77777777" w:rsidR="00B22677" w:rsidRPr="00BD2A3B" w:rsidRDefault="00B22677" w:rsidP="002045E7">
            <w:pPr>
              <w:pStyle w:val="Sarakstarindkopa"/>
              <w:ind w:left="0"/>
              <w:jc w:val="center"/>
              <w:rPr>
                <w:rFonts w:ascii="Times New Roman" w:eastAsia="Times New Roman" w:hAnsi="Times New Roman" w:cs="Times New Roman"/>
                <w:sz w:val="24"/>
                <w:szCs w:val="24"/>
                <w:lang w:val="lv-LV"/>
              </w:rPr>
            </w:pPr>
            <w:r w:rsidRPr="00BD2A3B">
              <w:rPr>
                <w:rFonts w:ascii="Times New Roman" w:eastAsia="Times New Roman" w:hAnsi="Times New Roman" w:cs="Times New Roman"/>
                <w:sz w:val="24"/>
                <w:szCs w:val="24"/>
                <w:lang w:val="lv-LV"/>
              </w:rPr>
              <w:t>Turpmākās attīstības vajadzības</w:t>
            </w:r>
          </w:p>
        </w:tc>
      </w:tr>
      <w:tr w:rsidR="00B22677" w:rsidRPr="00BD2A3B" w14:paraId="1B409E17" w14:textId="77777777" w:rsidTr="002045E7">
        <w:tc>
          <w:tcPr>
            <w:tcW w:w="4607" w:type="dxa"/>
          </w:tcPr>
          <w:p w14:paraId="7B507AC8" w14:textId="29313E22" w:rsidR="00B22677" w:rsidRPr="00145A7D" w:rsidRDefault="00C33660" w:rsidP="00145A7D">
            <w:pPr>
              <w:pStyle w:val="Sarakstarindkopa"/>
              <w:ind w:left="0"/>
              <w:jc w:val="both"/>
              <w:rPr>
                <w:rFonts w:ascii="Times New Roman" w:eastAsia="Times New Roman" w:hAnsi="Times New Roman" w:cs="Times New Roman"/>
                <w:lang w:val="lv-LV"/>
              </w:rPr>
            </w:pPr>
            <w:r w:rsidRPr="00145A7D">
              <w:rPr>
                <w:rFonts w:ascii="Times New Roman" w:eastAsia="Times New Roman" w:hAnsi="Times New Roman" w:cs="Times New Roman"/>
                <w:lang w:val="lv-LV"/>
              </w:rPr>
              <w:t>Visi skolas absolventi turpina mācības vidējā izglītības līmeņa skolās</w:t>
            </w:r>
          </w:p>
        </w:tc>
        <w:tc>
          <w:tcPr>
            <w:tcW w:w="4607" w:type="dxa"/>
          </w:tcPr>
          <w:p w14:paraId="59834024" w14:textId="6CBDF919" w:rsidR="00B22677" w:rsidRPr="00145A7D" w:rsidRDefault="00C33660" w:rsidP="00145A7D">
            <w:pPr>
              <w:pStyle w:val="Sarakstarindkopa"/>
              <w:ind w:left="0"/>
              <w:jc w:val="both"/>
              <w:rPr>
                <w:rFonts w:ascii="Times New Roman" w:eastAsia="Times New Roman" w:hAnsi="Times New Roman" w:cs="Times New Roman"/>
                <w:lang w:val="lv-LV"/>
              </w:rPr>
            </w:pPr>
            <w:r w:rsidRPr="00145A7D">
              <w:rPr>
                <w:rFonts w:ascii="Times New Roman" w:eastAsia="Times New Roman" w:hAnsi="Times New Roman" w:cs="Times New Roman"/>
                <w:lang w:val="lv-LV"/>
              </w:rPr>
              <w:t>Turpināt motivācijas darbu ar skolēniem</w:t>
            </w:r>
            <w:r w:rsidR="00A96AEA">
              <w:rPr>
                <w:rFonts w:ascii="Times New Roman" w:eastAsia="Times New Roman" w:hAnsi="Times New Roman" w:cs="Times New Roman"/>
                <w:lang w:val="lv-LV"/>
              </w:rPr>
              <w:t>,</w:t>
            </w:r>
            <w:r w:rsidRPr="00145A7D">
              <w:rPr>
                <w:rFonts w:ascii="Times New Roman" w:eastAsia="Times New Roman" w:hAnsi="Times New Roman" w:cs="Times New Roman"/>
                <w:lang w:val="lv-LV"/>
              </w:rPr>
              <w:t xml:space="preserve"> lai </w:t>
            </w:r>
            <w:r w:rsidR="00A96AEA">
              <w:rPr>
                <w:rFonts w:ascii="Times New Roman" w:eastAsia="Times New Roman" w:hAnsi="Times New Roman" w:cs="Times New Roman"/>
                <w:lang w:val="lv-LV"/>
              </w:rPr>
              <w:t>viņiem</w:t>
            </w:r>
            <w:r w:rsidRPr="00145A7D">
              <w:rPr>
                <w:rFonts w:ascii="Times New Roman" w:eastAsia="Times New Roman" w:hAnsi="Times New Roman" w:cs="Times New Roman"/>
                <w:lang w:val="lv-LV"/>
              </w:rPr>
              <w:t xml:space="preserve"> būtu vēlme turpināt vidējo izglītību Smiltenes novada izglītības iestādēs.</w:t>
            </w:r>
          </w:p>
        </w:tc>
      </w:tr>
      <w:tr w:rsidR="00B22677" w:rsidRPr="00BD2A3B" w14:paraId="3D4AA28B" w14:textId="77777777" w:rsidTr="002045E7">
        <w:tc>
          <w:tcPr>
            <w:tcW w:w="4607" w:type="dxa"/>
          </w:tcPr>
          <w:p w14:paraId="18FD993F" w14:textId="71007261" w:rsidR="00B22677" w:rsidRPr="00145A7D" w:rsidRDefault="00C33660" w:rsidP="00145A7D">
            <w:pPr>
              <w:pStyle w:val="Sarakstarindkopa"/>
              <w:ind w:left="0"/>
              <w:jc w:val="both"/>
              <w:rPr>
                <w:rFonts w:ascii="Times New Roman" w:eastAsia="Times New Roman" w:hAnsi="Times New Roman" w:cs="Times New Roman"/>
                <w:lang w:val="lv-LV"/>
              </w:rPr>
            </w:pPr>
            <w:r w:rsidRPr="00145A7D">
              <w:rPr>
                <w:rFonts w:ascii="Times New Roman" w:eastAsia="Times New Roman" w:hAnsi="Times New Roman" w:cs="Times New Roman"/>
                <w:lang w:val="lv-LV"/>
              </w:rPr>
              <w:t>25% absolventu turpina izglītību vidusskolās</w:t>
            </w:r>
          </w:p>
        </w:tc>
        <w:tc>
          <w:tcPr>
            <w:tcW w:w="4607" w:type="dxa"/>
          </w:tcPr>
          <w:p w14:paraId="53ECC4E7" w14:textId="186404E6" w:rsidR="00B22677" w:rsidRPr="00145A7D" w:rsidRDefault="004B3849" w:rsidP="00145A7D">
            <w:pPr>
              <w:pStyle w:val="Sarakstarindkopa"/>
              <w:ind w:left="0"/>
              <w:jc w:val="both"/>
              <w:rPr>
                <w:rFonts w:ascii="Times New Roman" w:eastAsia="Times New Roman" w:hAnsi="Times New Roman" w:cs="Times New Roman"/>
                <w:lang w:val="lv-LV"/>
              </w:rPr>
            </w:pPr>
            <w:r w:rsidRPr="00145A7D">
              <w:rPr>
                <w:rFonts w:ascii="Times New Roman" w:eastAsia="Times New Roman" w:hAnsi="Times New Roman" w:cs="Times New Roman"/>
                <w:lang w:val="lv-LV"/>
              </w:rPr>
              <w:t xml:space="preserve">Paaugstināt izglītības kvalitāti, lai </w:t>
            </w:r>
            <w:r w:rsidR="00141524" w:rsidRPr="00145A7D">
              <w:rPr>
                <w:rFonts w:ascii="Times New Roman" w:eastAsia="Times New Roman" w:hAnsi="Times New Roman" w:cs="Times New Roman"/>
                <w:lang w:val="lv-LV"/>
              </w:rPr>
              <w:t xml:space="preserve">vēl </w:t>
            </w:r>
            <w:r w:rsidRPr="00145A7D">
              <w:rPr>
                <w:rFonts w:ascii="Times New Roman" w:eastAsia="Times New Roman" w:hAnsi="Times New Roman" w:cs="Times New Roman"/>
                <w:lang w:val="lv-LV"/>
              </w:rPr>
              <w:t>vairāk skolēni varētu mācības turpināt vidusskolās</w:t>
            </w:r>
            <w:r w:rsidR="00B72382">
              <w:rPr>
                <w:rFonts w:ascii="Times New Roman" w:eastAsia="Times New Roman" w:hAnsi="Times New Roman" w:cs="Times New Roman"/>
                <w:lang w:val="lv-LV"/>
              </w:rPr>
              <w:t>, uzrādot augstus mācību rezultātus, būt konkurētspējīgi studenti vidējā, vēlāk augstākajā mācību posmā.</w:t>
            </w:r>
          </w:p>
        </w:tc>
      </w:tr>
      <w:tr w:rsidR="00B22677" w:rsidRPr="00BD2A3B" w14:paraId="720D9D99" w14:textId="77777777" w:rsidTr="002045E7">
        <w:tc>
          <w:tcPr>
            <w:tcW w:w="4607" w:type="dxa"/>
          </w:tcPr>
          <w:p w14:paraId="19C48ADD" w14:textId="797A5479" w:rsidR="00600F20" w:rsidRPr="00145A7D" w:rsidRDefault="00600F20" w:rsidP="00145A7D">
            <w:pPr>
              <w:autoSpaceDE w:val="0"/>
              <w:autoSpaceDN w:val="0"/>
              <w:adjustRightInd w:val="0"/>
              <w:jc w:val="both"/>
              <w:rPr>
                <w:rFonts w:ascii="Times New Roman" w:hAnsi="Times New Roman" w:cs="Times New Roman"/>
                <w:lang w:val="lv-LV"/>
              </w:rPr>
            </w:pPr>
            <w:r w:rsidRPr="00145A7D">
              <w:rPr>
                <w:rFonts w:ascii="Times New Roman" w:hAnsi="Times New Roman" w:cs="Times New Roman"/>
                <w:lang w:val="lv-LV"/>
              </w:rPr>
              <w:t>Mācību process  PI ir sabalansēts un</w:t>
            </w:r>
          </w:p>
          <w:p w14:paraId="734A730D" w14:textId="240FFA95" w:rsidR="00B22677" w:rsidRPr="00145A7D" w:rsidRDefault="00600F20" w:rsidP="00145A7D">
            <w:pPr>
              <w:pStyle w:val="Sarakstarindkopa"/>
              <w:ind w:left="0"/>
              <w:jc w:val="both"/>
              <w:rPr>
                <w:rFonts w:ascii="Times New Roman" w:eastAsia="Times New Roman" w:hAnsi="Times New Roman" w:cs="Times New Roman"/>
                <w:lang w:val="lv-LV"/>
              </w:rPr>
            </w:pPr>
            <w:r w:rsidRPr="00145A7D">
              <w:rPr>
                <w:rFonts w:ascii="Times New Roman" w:hAnsi="Times New Roman" w:cs="Times New Roman"/>
                <w:lang w:val="lv-LV"/>
              </w:rPr>
              <w:t>mērķtiecīgs visas dienas garumā.</w:t>
            </w:r>
          </w:p>
        </w:tc>
        <w:tc>
          <w:tcPr>
            <w:tcW w:w="4607" w:type="dxa"/>
          </w:tcPr>
          <w:p w14:paraId="0A2CC1A5" w14:textId="77777777" w:rsidR="00B22677" w:rsidRPr="00145A7D" w:rsidRDefault="00B22677" w:rsidP="00145A7D">
            <w:pPr>
              <w:pStyle w:val="Sarakstarindkopa"/>
              <w:ind w:left="0"/>
              <w:jc w:val="both"/>
              <w:rPr>
                <w:rFonts w:ascii="Times New Roman" w:eastAsia="Times New Roman" w:hAnsi="Times New Roman" w:cs="Times New Roman"/>
                <w:lang w:val="lv-LV"/>
              </w:rPr>
            </w:pPr>
          </w:p>
        </w:tc>
      </w:tr>
    </w:tbl>
    <w:p w14:paraId="0F2F6EE5" w14:textId="77777777" w:rsidR="00B22677" w:rsidRPr="00BD2A3B"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9BE0010" w14:textId="77777777" w:rsidR="00B22677" w:rsidRPr="00BD2A3B"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Pr="00BD2A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Kritērija “</w:t>
      </w:r>
      <w:r w:rsidR="003D28D3" w:rsidRPr="00BD2A3B">
        <w:rPr>
          <w:rFonts w:ascii="Times New Roman" w:hAnsi="Times New Roman" w:cs="Times New Roman"/>
          <w:sz w:val="24"/>
          <w:szCs w:val="24"/>
          <w:lang w:val="lv-LV"/>
        </w:rPr>
        <w:t>Mācīšana un mācīšanās</w:t>
      </w:r>
      <w:r w:rsidRPr="00BD2A3B">
        <w:rPr>
          <w:rFonts w:ascii="Times New Roman" w:hAnsi="Times New Roman" w:cs="Times New Roman"/>
          <w:sz w:val="24"/>
          <w:szCs w:val="24"/>
          <w:lang w:val="lv-LV"/>
        </w:rPr>
        <w:t>” stiprās puses un turpmāk</w:t>
      </w:r>
      <w:r w:rsidR="003D28D3" w:rsidRPr="00BD2A3B">
        <w:rPr>
          <w:rFonts w:ascii="Times New Roman" w:hAnsi="Times New Roman" w:cs="Times New Roman"/>
          <w:sz w:val="24"/>
          <w:szCs w:val="24"/>
          <w:lang w:val="lv-LV"/>
        </w:rPr>
        <w:t>ā</w:t>
      </w:r>
      <w:r w:rsidRPr="00BD2A3B">
        <w:rPr>
          <w:rFonts w:ascii="Times New Roman" w:hAnsi="Times New Roman" w:cs="Times New Roman"/>
          <w:sz w:val="24"/>
          <w:szCs w:val="24"/>
          <w:lang w:val="lv-LV"/>
        </w:rPr>
        <w:t>s attīstības vajadzības</w:t>
      </w:r>
    </w:p>
    <w:p w14:paraId="3E716444" w14:textId="77777777" w:rsidR="00B22677" w:rsidRPr="00BD2A3B"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BD2A3B" w14:paraId="1C95D478" w14:textId="77777777" w:rsidTr="002045E7">
        <w:tc>
          <w:tcPr>
            <w:tcW w:w="4607" w:type="dxa"/>
          </w:tcPr>
          <w:p w14:paraId="1F20479E" w14:textId="77777777" w:rsidR="00B22677" w:rsidRPr="00BD2A3B" w:rsidRDefault="00B22677" w:rsidP="002045E7">
            <w:pPr>
              <w:pStyle w:val="Sarakstarindkopa"/>
              <w:ind w:left="0"/>
              <w:jc w:val="center"/>
              <w:rPr>
                <w:rFonts w:ascii="Times New Roman" w:eastAsia="Times New Roman" w:hAnsi="Times New Roman" w:cs="Times New Roman"/>
                <w:sz w:val="24"/>
                <w:szCs w:val="24"/>
                <w:lang w:val="lv-LV"/>
              </w:rPr>
            </w:pPr>
            <w:r w:rsidRPr="00BD2A3B">
              <w:rPr>
                <w:rFonts w:ascii="Times New Roman" w:eastAsia="Times New Roman" w:hAnsi="Times New Roman" w:cs="Times New Roman"/>
                <w:sz w:val="24"/>
                <w:szCs w:val="24"/>
                <w:lang w:val="lv-LV"/>
              </w:rPr>
              <w:t>Stiprās puses</w:t>
            </w:r>
          </w:p>
        </w:tc>
        <w:tc>
          <w:tcPr>
            <w:tcW w:w="4607" w:type="dxa"/>
          </w:tcPr>
          <w:p w14:paraId="346833BE" w14:textId="77777777" w:rsidR="00B22677" w:rsidRPr="00BD2A3B" w:rsidRDefault="00B22677" w:rsidP="002045E7">
            <w:pPr>
              <w:pStyle w:val="Sarakstarindkopa"/>
              <w:ind w:left="0"/>
              <w:jc w:val="center"/>
              <w:rPr>
                <w:rFonts w:ascii="Times New Roman" w:eastAsia="Times New Roman" w:hAnsi="Times New Roman" w:cs="Times New Roman"/>
                <w:sz w:val="24"/>
                <w:szCs w:val="24"/>
                <w:lang w:val="lv-LV"/>
              </w:rPr>
            </w:pPr>
            <w:r w:rsidRPr="00BD2A3B">
              <w:rPr>
                <w:rFonts w:ascii="Times New Roman" w:eastAsia="Times New Roman" w:hAnsi="Times New Roman" w:cs="Times New Roman"/>
                <w:sz w:val="24"/>
                <w:szCs w:val="24"/>
                <w:lang w:val="lv-LV"/>
              </w:rPr>
              <w:t>Turpmākās attīstības vajadzības</w:t>
            </w:r>
          </w:p>
        </w:tc>
      </w:tr>
      <w:tr w:rsidR="00B22677" w:rsidRPr="00BD2A3B" w14:paraId="76FF9650" w14:textId="77777777" w:rsidTr="002045E7">
        <w:tc>
          <w:tcPr>
            <w:tcW w:w="4607" w:type="dxa"/>
          </w:tcPr>
          <w:p w14:paraId="3B04CE45" w14:textId="5AD9FFEF" w:rsidR="00B22677" w:rsidRPr="00A96AEA" w:rsidRDefault="005171DF" w:rsidP="00A96AEA">
            <w:pPr>
              <w:autoSpaceDE w:val="0"/>
              <w:autoSpaceDN w:val="0"/>
              <w:adjustRightInd w:val="0"/>
              <w:jc w:val="both"/>
              <w:rPr>
                <w:rFonts w:ascii="Times New Roman" w:hAnsi="Times New Roman" w:cs="Times New Roman"/>
                <w:lang w:val="lv-LV"/>
              </w:rPr>
            </w:pPr>
            <w:r w:rsidRPr="00A96AEA">
              <w:rPr>
                <w:rFonts w:ascii="Times New Roman" w:hAnsi="Times New Roman" w:cs="Times New Roman"/>
                <w:lang w:val="lv-LV"/>
              </w:rPr>
              <w:t>Iestādes vadības komanda un</w:t>
            </w:r>
            <w:r w:rsidR="00A96AEA">
              <w:rPr>
                <w:rFonts w:ascii="Times New Roman" w:hAnsi="Times New Roman" w:cs="Times New Roman"/>
                <w:lang w:val="lv-LV"/>
              </w:rPr>
              <w:t xml:space="preserve"> </w:t>
            </w:r>
            <w:r w:rsidR="00510B1C" w:rsidRPr="00A96AEA">
              <w:rPr>
                <w:rFonts w:ascii="Times New Roman" w:hAnsi="Times New Roman" w:cs="Times New Roman"/>
                <w:lang w:val="lv-LV"/>
              </w:rPr>
              <w:t>s</w:t>
            </w:r>
            <w:r w:rsidRPr="00A96AEA">
              <w:rPr>
                <w:rFonts w:ascii="Times New Roman" w:hAnsi="Times New Roman" w:cs="Times New Roman"/>
                <w:lang w:val="lv-LV"/>
              </w:rPr>
              <w:t>kolotāj</w:t>
            </w:r>
            <w:r w:rsidR="00510B1C" w:rsidRPr="00A96AEA">
              <w:rPr>
                <w:rFonts w:ascii="Times New Roman" w:hAnsi="Times New Roman" w:cs="Times New Roman"/>
                <w:lang w:val="lv-LV"/>
              </w:rPr>
              <w:t>i</w:t>
            </w:r>
            <w:r w:rsidR="00A96AEA">
              <w:rPr>
                <w:rFonts w:ascii="Times New Roman" w:hAnsi="Times New Roman" w:cs="Times New Roman"/>
                <w:lang w:val="lv-LV"/>
              </w:rPr>
              <w:t xml:space="preserve"> </w:t>
            </w:r>
            <w:r w:rsidRPr="00A96AEA">
              <w:rPr>
                <w:rFonts w:ascii="Times New Roman" w:hAnsi="Times New Roman" w:cs="Times New Roman"/>
                <w:lang w:val="lv-LV"/>
              </w:rPr>
              <w:t>sadarboj</w:t>
            </w:r>
            <w:r w:rsidR="00510B1C" w:rsidRPr="00A96AEA">
              <w:rPr>
                <w:rFonts w:ascii="Times New Roman" w:hAnsi="Times New Roman" w:cs="Times New Roman"/>
                <w:lang w:val="lv-LV"/>
              </w:rPr>
              <w:t>as</w:t>
            </w:r>
            <w:r w:rsidRPr="00A96AEA">
              <w:rPr>
                <w:rFonts w:ascii="Times New Roman" w:hAnsi="Times New Roman" w:cs="Times New Roman"/>
                <w:lang w:val="lv-LV"/>
              </w:rPr>
              <w:t>,</w:t>
            </w:r>
            <w:r w:rsidR="00A96AEA">
              <w:rPr>
                <w:rFonts w:ascii="Times New Roman" w:hAnsi="Times New Roman" w:cs="Times New Roman"/>
                <w:lang w:val="lv-LV"/>
              </w:rPr>
              <w:t xml:space="preserve"> </w:t>
            </w:r>
            <w:r w:rsidRPr="00A96AEA">
              <w:rPr>
                <w:rFonts w:ascii="Times New Roman" w:hAnsi="Times New Roman" w:cs="Times New Roman"/>
                <w:lang w:val="lv-LV"/>
              </w:rPr>
              <w:t>meklējot inovatīvas, mūsdienīgas</w:t>
            </w:r>
            <w:r w:rsidR="00A96AEA">
              <w:rPr>
                <w:rFonts w:ascii="Times New Roman" w:hAnsi="Times New Roman" w:cs="Times New Roman"/>
                <w:lang w:val="lv-LV"/>
              </w:rPr>
              <w:t xml:space="preserve"> </w:t>
            </w:r>
            <w:r w:rsidRPr="00A96AEA">
              <w:rPr>
                <w:rFonts w:ascii="Times New Roman" w:hAnsi="Times New Roman" w:cs="Times New Roman"/>
                <w:lang w:val="lv-LV"/>
              </w:rPr>
              <w:t>pieejas mācību procesa uzlabošanai</w:t>
            </w:r>
            <w:r w:rsidR="00A96AEA">
              <w:rPr>
                <w:rFonts w:ascii="Times New Roman" w:hAnsi="Times New Roman" w:cs="Times New Roman"/>
                <w:lang w:val="lv-LV"/>
              </w:rPr>
              <w:t xml:space="preserve"> </w:t>
            </w:r>
            <w:r w:rsidRPr="00A96AEA">
              <w:rPr>
                <w:rFonts w:ascii="Times New Roman" w:hAnsi="Times New Roman" w:cs="Times New Roman"/>
                <w:lang w:val="lv-LV"/>
              </w:rPr>
              <w:t>un mācīšanas kvalitātes</w:t>
            </w:r>
            <w:r w:rsidR="00A96AEA">
              <w:rPr>
                <w:rFonts w:ascii="Times New Roman" w:hAnsi="Times New Roman" w:cs="Times New Roman"/>
                <w:lang w:val="lv-LV"/>
              </w:rPr>
              <w:t xml:space="preserve"> </w:t>
            </w:r>
            <w:r w:rsidRPr="00A96AEA">
              <w:rPr>
                <w:rFonts w:ascii="Times New Roman" w:hAnsi="Times New Roman" w:cs="Times New Roman"/>
                <w:lang w:val="lv-LV"/>
              </w:rPr>
              <w:t>paaugstināšan</w:t>
            </w:r>
            <w:r w:rsidR="00510B1C" w:rsidRPr="00A96AEA">
              <w:rPr>
                <w:rFonts w:ascii="Times New Roman" w:hAnsi="Times New Roman" w:cs="Times New Roman"/>
                <w:lang w:val="lv-LV"/>
              </w:rPr>
              <w:t>ā</w:t>
            </w:r>
            <w:r w:rsidR="00A96AEA">
              <w:rPr>
                <w:rFonts w:ascii="Times New Roman" w:hAnsi="Times New Roman" w:cs="Times New Roman"/>
                <w:lang w:val="lv-LV"/>
              </w:rPr>
              <w:t>.</w:t>
            </w:r>
          </w:p>
        </w:tc>
        <w:tc>
          <w:tcPr>
            <w:tcW w:w="4607" w:type="dxa"/>
          </w:tcPr>
          <w:p w14:paraId="4269FC44" w14:textId="29035168" w:rsidR="00B22677" w:rsidRPr="00A96AEA" w:rsidRDefault="00510B1C" w:rsidP="00A96AEA">
            <w:pPr>
              <w:pStyle w:val="Sarakstarindkopa"/>
              <w:ind w:left="0"/>
              <w:jc w:val="both"/>
              <w:rPr>
                <w:rFonts w:ascii="Times New Roman" w:eastAsia="Times New Roman" w:hAnsi="Times New Roman" w:cs="Times New Roman"/>
                <w:lang w:val="lv-LV"/>
              </w:rPr>
            </w:pPr>
            <w:r w:rsidRPr="00A96AEA">
              <w:rPr>
                <w:rFonts w:ascii="Times New Roman" w:eastAsia="Times New Roman" w:hAnsi="Times New Roman" w:cs="Times New Roman"/>
                <w:lang w:val="lv-LV"/>
              </w:rPr>
              <w:t xml:space="preserve">Turpināt </w:t>
            </w:r>
            <w:r w:rsidR="00141524" w:rsidRPr="00A96AEA">
              <w:rPr>
                <w:rFonts w:ascii="Times New Roman" w:eastAsia="Times New Roman" w:hAnsi="Times New Roman" w:cs="Times New Roman"/>
                <w:lang w:val="lv-LV"/>
              </w:rPr>
              <w:t>pilnveidot</w:t>
            </w:r>
            <w:r w:rsidR="00A96AEA">
              <w:rPr>
                <w:rFonts w:ascii="Times New Roman" w:eastAsia="Times New Roman" w:hAnsi="Times New Roman" w:cs="Times New Roman"/>
                <w:lang w:val="lv-LV"/>
              </w:rPr>
              <w:t xml:space="preserve"> </w:t>
            </w:r>
            <w:r w:rsidR="00141524" w:rsidRPr="00A96AEA">
              <w:rPr>
                <w:rFonts w:ascii="Times New Roman" w:eastAsia="Times New Roman" w:hAnsi="Times New Roman" w:cs="Times New Roman"/>
                <w:lang w:val="lv-LV"/>
              </w:rPr>
              <w:t xml:space="preserve">zināšanas, apgūt jaunākās pieejas </w:t>
            </w:r>
            <w:r w:rsidR="00A96AEA">
              <w:rPr>
                <w:rFonts w:ascii="Times New Roman" w:eastAsia="Times New Roman" w:hAnsi="Times New Roman" w:cs="Times New Roman"/>
                <w:lang w:val="lv-LV"/>
              </w:rPr>
              <w:t xml:space="preserve">un metodes </w:t>
            </w:r>
            <w:r w:rsidR="00141524" w:rsidRPr="00A96AEA">
              <w:rPr>
                <w:rFonts w:ascii="Times New Roman" w:eastAsia="Times New Roman" w:hAnsi="Times New Roman" w:cs="Times New Roman"/>
                <w:lang w:val="lv-LV"/>
              </w:rPr>
              <w:t>mācību procesa uzlabošanai.</w:t>
            </w:r>
          </w:p>
        </w:tc>
      </w:tr>
      <w:tr w:rsidR="00B22677" w:rsidRPr="00BD2A3B" w14:paraId="6576B393" w14:textId="77777777" w:rsidTr="002045E7">
        <w:tc>
          <w:tcPr>
            <w:tcW w:w="4607" w:type="dxa"/>
          </w:tcPr>
          <w:p w14:paraId="4636848E" w14:textId="62BE37EC" w:rsidR="00B22677" w:rsidRPr="00A96AEA" w:rsidRDefault="003F531A" w:rsidP="00A96AEA">
            <w:pPr>
              <w:autoSpaceDE w:val="0"/>
              <w:autoSpaceDN w:val="0"/>
              <w:adjustRightInd w:val="0"/>
              <w:jc w:val="both"/>
              <w:rPr>
                <w:rFonts w:ascii="Times New Roman" w:hAnsi="Times New Roman" w:cs="Times New Roman"/>
                <w:lang w:val="lv-LV"/>
              </w:rPr>
            </w:pPr>
            <w:r w:rsidRPr="00A96AEA">
              <w:rPr>
                <w:rFonts w:ascii="Times New Roman" w:hAnsi="Times New Roman" w:cs="Times New Roman"/>
                <w:lang w:val="lv-LV"/>
              </w:rPr>
              <w:t>Daudzveidīgas mācību un</w:t>
            </w:r>
            <w:r w:rsidR="00A96AEA">
              <w:rPr>
                <w:rFonts w:ascii="Times New Roman" w:hAnsi="Times New Roman" w:cs="Times New Roman"/>
                <w:lang w:val="lv-LV"/>
              </w:rPr>
              <w:t xml:space="preserve"> </w:t>
            </w:r>
            <w:r w:rsidRPr="00A96AEA">
              <w:rPr>
                <w:rFonts w:ascii="Times New Roman" w:hAnsi="Times New Roman" w:cs="Times New Roman"/>
                <w:lang w:val="lv-LV"/>
              </w:rPr>
              <w:t>informācijas apmaiņas metodes.</w:t>
            </w:r>
          </w:p>
        </w:tc>
        <w:tc>
          <w:tcPr>
            <w:tcW w:w="4607" w:type="dxa"/>
          </w:tcPr>
          <w:p w14:paraId="3488216A" w14:textId="163684E1" w:rsidR="00B22677" w:rsidRPr="00A96AEA" w:rsidRDefault="00510B1C" w:rsidP="00A96AEA">
            <w:pPr>
              <w:pStyle w:val="Sarakstarindkopa"/>
              <w:ind w:left="0"/>
              <w:jc w:val="both"/>
              <w:rPr>
                <w:rFonts w:ascii="Times New Roman" w:eastAsia="Times New Roman" w:hAnsi="Times New Roman" w:cs="Times New Roman"/>
                <w:lang w:val="lv-LV"/>
              </w:rPr>
            </w:pPr>
            <w:r w:rsidRPr="00A96AEA">
              <w:rPr>
                <w:rFonts w:ascii="Times New Roman" w:eastAsia="Times New Roman" w:hAnsi="Times New Roman" w:cs="Times New Roman"/>
                <w:lang w:val="lv-LV"/>
              </w:rPr>
              <w:t>Turpināt</w:t>
            </w:r>
            <w:r w:rsidR="00A96AEA">
              <w:rPr>
                <w:rFonts w:ascii="Times New Roman" w:eastAsia="Times New Roman" w:hAnsi="Times New Roman" w:cs="Times New Roman"/>
                <w:lang w:val="lv-LV"/>
              </w:rPr>
              <w:t xml:space="preserve"> </w:t>
            </w:r>
            <w:r w:rsidRPr="00A96AEA">
              <w:rPr>
                <w:rFonts w:ascii="Times New Roman" w:eastAsia="Times New Roman" w:hAnsi="Times New Roman" w:cs="Times New Roman"/>
                <w:lang w:val="lv-LV"/>
              </w:rPr>
              <w:t>pilnveidot mācību un informācijas apmaiņas metodes.</w:t>
            </w:r>
          </w:p>
        </w:tc>
      </w:tr>
      <w:tr w:rsidR="00B22677" w:rsidRPr="00BD2A3B" w14:paraId="04B342BB" w14:textId="77777777" w:rsidTr="002045E7">
        <w:tc>
          <w:tcPr>
            <w:tcW w:w="4607" w:type="dxa"/>
          </w:tcPr>
          <w:p w14:paraId="15D406F7" w14:textId="1ED7E0DB" w:rsidR="00B22677" w:rsidRPr="00A96AEA" w:rsidRDefault="000C1E9A" w:rsidP="00A96AEA">
            <w:pPr>
              <w:pStyle w:val="Sarakstarindkopa"/>
              <w:ind w:left="0"/>
              <w:jc w:val="both"/>
              <w:rPr>
                <w:rFonts w:ascii="Times New Roman" w:eastAsia="Times New Roman" w:hAnsi="Times New Roman" w:cs="Times New Roman"/>
                <w:lang w:val="lv-LV"/>
              </w:rPr>
            </w:pPr>
            <w:r w:rsidRPr="00A96AEA">
              <w:rPr>
                <w:rFonts w:ascii="Times New Roman" w:eastAsia="Times New Roman" w:hAnsi="Times New Roman" w:cs="Times New Roman"/>
                <w:lang w:val="lv-LV"/>
              </w:rPr>
              <w:t>Lasītprasmes un rakstītprasmes</w:t>
            </w:r>
            <w:r w:rsidR="00A96AEA">
              <w:rPr>
                <w:rFonts w:ascii="Times New Roman" w:eastAsia="Times New Roman" w:hAnsi="Times New Roman" w:cs="Times New Roman"/>
                <w:lang w:val="lv-LV"/>
              </w:rPr>
              <w:t xml:space="preserve"> veicināšana.</w:t>
            </w:r>
          </w:p>
        </w:tc>
        <w:tc>
          <w:tcPr>
            <w:tcW w:w="4607" w:type="dxa"/>
          </w:tcPr>
          <w:p w14:paraId="021BEF2D" w14:textId="6E3723F3" w:rsidR="00B22677" w:rsidRPr="00A96AEA" w:rsidRDefault="00510B1C" w:rsidP="00A96AEA">
            <w:pPr>
              <w:pStyle w:val="Sarakstarindkopa"/>
              <w:ind w:left="0"/>
              <w:jc w:val="both"/>
              <w:rPr>
                <w:rFonts w:ascii="Times New Roman" w:eastAsia="Times New Roman" w:hAnsi="Times New Roman" w:cs="Times New Roman"/>
                <w:lang w:val="lv-LV"/>
              </w:rPr>
            </w:pPr>
            <w:r w:rsidRPr="00A96AEA">
              <w:rPr>
                <w:rFonts w:ascii="Times New Roman" w:eastAsia="Times New Roman" w:hAnsi="Times New Roman" w:cs="Times New Roman"/>
                <w:lang w:val="lv-LV"/>
              </w:rPr>
              <w:t>Padziļināti darboties ar bērniem pirmsskolā un skolēniem lasītprasmes uzlabošanā un pilnveidošanā.</w:t>
            </w:r>
          </w:p>
        </w:tc>
      </w:tr>
    </w:tbl>
    <w:p w14:paraId="1B7E826B" w14:textId="77777777" w:rsidR="00B22677" w:rsidRPr="00BD2A3B"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Pr="00BD2A3B"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Kritērija “</w:t>
      </w:r>
      <w:r w:rsidR="003D28D3" w:rsidRPr="00BD2A3B">
        <w:rPr>
          <w:rFonts w:ascii="Times New Roman" w:hAnsi="Times New Roman" w:cs="Times New Roman"/>
          <w:sz w:val="24"/>
          <w:szCs w:val="24"/>
          <w:lang w:val="lv-LV"/>
        </w:rPr>
        <w:t>Izglītības programmu īstenošana</w:t>
      </w:r>
      <w:r w:rsidRPr="00BD2A3B">
        <w:rPr>
          <w:rFonts w:ascii="Times New Roman" w:hAnsi="Times New Roman" w:cs="Times New Roman"/>
          <w:sz w:val="24"/>
          <w:szCs w:val="24"/>
          <w:lang w:val="lv-LV"/>
        </w:rPr>
        <w:t>” stiprās puses un turpmāk</w:t>
      </w:r>
      <w:r w:rsidR="003D28D3" w:rsidRPr="00BD2A3B">
        <w:rPr>
          <w:rFonts w:ascii="Times New Roman" w:hAnsi="Times New Roman" w:cs="Times New Roman"/>
          <w:sz w:val="24"/>
          <w:szCs w:val="24"/>
          <w:lang w:val="lv-LV"/>
        </w:rPr>
        <w:t>ā</w:t>
      </w:r>
      <w:r w:rsidRPr="00BD2A3B">
        <w:rPr>
          <w:rFonts w:ascii="Times New Roman" w:hAnsi="Times New Roman" w:cs="Times New Roman"/>
          <w:sz w:val="24"/>
          <w:szCs w:val="24"/>
          <w:lang w:val="lv-LV"/>
        </w:rPr>
        <w:t>s attīstības vajadzības</w:t>
      </w:r>
    </w:p>
    <w:p w14:paraId="35F6A105" w14:textId="77777777" w:rsidR="00B22677" w:rsidRPr="00BD2A3B"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BD2A3B" w14:paraId="0178D7E5" w14:textId="77777777" w:rsidTr="002045E7">
        <w:tc>
          <w:tcPr>
            <w:tcW w:w="4607" w:type="dxa"/>
          </w:tcPr>
          <w:p w14:paraId="518BFA7B" w14:textId="77777777" w:rsidR="00B22677" w:rsidRPr="00BD2A3B" w:rsidRDefault="00B22677" w:rsidP="002045E7">
            <w:pPr>
              <w:pStyle w:val="Sarakstarindkopa"/>
              <w:ind w:left="0"/>
              <w:jc w:val="center"/>
              <w:rPr>
                <w:rFonts w:ascii="Times New Roman" w:eastAsia="Times New Roman" w:hAnsi="Times New Roman" w:cs="Times New Roman"/>
                <w:sz w:val="24"/>
                <w:szCs w:val="24"/>
                <w:lang w:val="lv-LV"/>
              </w:rPr>
            </w:pPr>
            <w:r w:rsidRPr="00BD2A3B">
              <w:rPr>
                <w:rFonts w:ascii="Times New Roman" w:eastAsia="Times New Roman" w:hAnsi="Times New Roman" w:cs="Times New Roman"/>
                <w:sz w:val="24"/>
                <w:szCs w:val="24"/>
                <w:lang w:val="lv-LV"/>
              </w:rPr>
              <w:t>Stiprās puses</w:t>
            </w:r>
          </w:p>
        </w:tc>
        <w:tc>
          <w:tcPr>
            <w:tcW w:w="4607" w:type="dxa"/>
          </w:tcPr>
          <w:p w14:paraId="02152D55" w14:textId="77777777" w:rsidR="00B22677" w:rsidRPr="00BD2A3B" w:rsidRDefault="00B22677" w:rsidP="002045E7">
            <w:pPr>
              <w:pStyle w:val="Sarakstarindkopa"/>
              <w:ind w:left="0"/>
              <w:jc w:val="center"/>
              <w:rPr>
                <w:rFonts w:ascii="Times New Roman" w:eastAsia="Times New Roman" w:hAnsi="Times New Roman" w:cs="Times New Roman"/>
                <w:sz w:val="24"/>
                <w:szCs w:val="24"/>
                <w:lang w:val="lv-LV"/>
              </w:rPr>
            </w:pPr>
            <w:r w:rsidRPr="00BD2A3B">
              <w:rPr>
                <w:rFonts w:ascii="Times New Roman" w:eastAsia="Times New Roman" w:hAnsi="Times New Roman" w:cs="Times New Roman"/>
                <w:sz w:val="24"/>
                <w:szCs w:val="24"/>
                <w:lang w:val="lv-LV"/>
              </w:rPr>
              <w:t>Turpmākās attīstības vajadzības</w:t>
            </w:r>
          </w:p>
        </w:tc>
      </w:tr>
      <w:tr w:rsidR="00B22677" w:rsidRPr="00BD2A3B" w14:paraId="78204885" w14:textId="77777777" w:rsidTr="002045E7">
        <w:tc>
          <w:tcPr>
            <w:tcW w:w="4607" w:type="dxa"/>
          </w:tcPr>
          <w:p w14:paraId="13FF20A6" w14:textId="0055B9DF" w:rsidR="00B22677" w:rsidRPr="00A96AEA" w:rsidRDefault="003F531A" w:rsidP="00A96AEA">
            <w:pPr>
              <w:autoSpaceDE w:val="0"/>
              <w:autoSpaceDN w:val="0"/>
              <w:adjustRightInd w:val="0"/>
              <w:jc w:val="both"/>
              <w:rPr>
                <w:rFonts w:ascii="Times New Roman" w:hAnsi="Times New Roman" w:cs="Times New Roman"/>
                <w:lang w:val="lv-LV"/>
              </w:rPr>
            </w:pPr>
            <w:r w:rsidRPr="00A96AEA">
              <w:rPr>
                <w:rFonts w:ascii="Times New Roman" w:hAnsi="Times New Roman" w:cs="Times New Roman"/>
                <w:lang w:val="lv-LV"/>
              </w:rPr>
              <w:t>Atbilstošs vecumam un attīstības</w:t>
            </w:r>
            <w:r w:rsidR="00A96AEA">
              <w:rPr>
                <w:rFonts w:ascii="Times New Roman" w:hAnsi="Times New Roman" w:cs="Times New Roman"/>
                <w:lang w:val="lv-LV"/>
              </w:rPr>
              <w:t xml:space="preserve"> </w:t>
            </w:r>
            <w:r w:rsidRPr="00A96AEA">
              <w:rPr>
                <w:rFonts w:ascii="Times New Roman" w:hAnsi="Times New Roman" w:cs="Times New Roman"/>
                <w:lang w:val="lv-LV"/>
              </w:rPr>
              <w:t>pakāpei izglītības satura piedāvājums,</w:t>
            </w:r>
            <w:r w:rsidR="00A96AEA">
              <w:rPr>
                <w:rFonts w:ascii="Times New Roman" w:hAnsi="Times New Roman" w:cs="Times New Roman"/>
                <w:lang w:val="lv-LV"/>
              </w:rPr>
              <w:t xml:space="preserve"> </w:t>
            </w:r>
            <w:r w:rsidRPr="00A96AEA">
              <w:rPr>
                <w:rFonts w:ascii="Times New Roman" w:hAnsi="Times New Roman" w:cs="Times New Roman"/>
                <w:lang w:val="lv-LV"/>
              </w:rPr>
              <w:t>realizējot pārmaiņas vidē, saturā,</w:t>
            </w:r>
            <w:r w:rsidR="00A96AEA">
              <w:rPr>
                <w:rFonts w:ascii="Times New Roman" w:hAnsi="Times New Roman" w:cs="Times New Roman"/>
                <w:lang w:val="lv-LV"/>
              </w:rPr>
              <w:t xml:space="preserve"> </w:t>
            </w:r>
            <w:r w:rsidRPr="00A96AEA">
              <w:rPr>
                <w:rFonts w:ascii="Times New Roman" w:hAnsi="Times New Roman" w:cs="Times New Roman"/>
                <w:lang w:val="lv-LV"/>
              </w:rPr>
              <w:t>mācību līdzekļos.</w:t>
            </w:r>
          </w:p>
        </w:tc>
        <w:tc>
          <w:tcPr>
            <w:tcW w:w="4607" w:type="dxa"/>
          </w:tcPr>
          <w:p w14:paraId="1705F855" w14:textId="77777777" w:rsidR="00B22677" w:rsidRDefault="00F10D73" w:rsidP="002045E7">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Pilnveidot individuālās mācību metodes, sniegt atbalstu mācību un </w:t>
            </w:r>
            <w:proofErr w:type="spellStart"/>
            <w:r>
              <w:rPr>
                <w:rFonts w:ascii="Times New Roman" w:eastAsia="Times New Roman" w:hAnsi="Times New Roman" w:cs="Times New Roman"/>
                <w:lang w:val="lv-LV"/>
              </w:rPr>
              <w:t>ārpusstundu</w:t>
            </w:r>
            <w:proofErr w:type="spellEnd"/>
            <w:r>
              <w:rPr>
                <w:rFonts w:ascii="Times New Roman" w:eastAsia="Times New Roman" w:hAnsi="Times New Roman" w:cs="Times New Roman"/>
                <w:lang w:val="lv-LV"/>
              </w:rPr>
              <w:t xml:space="preserve"> aktivitātēs.</w:t>
            </w:r>
          </w:p>
          <w:p w14:paraId="3D942A1C" w14:textId="3582625B" w:rsidR="00F10D73" w:rsidRPr="00A96AEA" w:rsidRDefault="00F10D73" w:rsidP="002045E7">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Skolā regulāri tiek uzlabota materiāltehniskā vide lai dotu iespēju skolēniem pilnvērtīgi un mūsdienīgi iegūt jaunāko informāciju un mācību vielu.</w:t>
            </w:r>
          </w:p>
        </w:tc>
      </w:tr>
      <w:tr w:rsidR="00B22677" w:rsidRPr="00BD2A3B" w14:paraId="663B8105" w14:textId="77777777" w:rsidTr="002045E7">
        <w:tc>
          <w:tcPr>
            <w:tcW w:w="4607" w:type="dxa"/>
          </w:tcPr>
          <w:p w14:paraId="098B0C42" w14:textId="76ABCF0C" w:rsidR="00B22677" w:rsidRPr="00A96AEA" w:rsidRDefault="003F531A" w:rsidP="00A96AEA">
            <w:pPr>
              <w:autoSpaceDE w:val="0"/>
              <w:autoSpaceDN w:val="0"/>
              <w:adjustRightInd w:val="0"/>
              <w:jc w:val="both"/>
              <w:rPr>
                <w:rFonts w:ascii="Times New Roman" w:hAnsi="Times New Roman" w:cs="Times New Roman"/>
                <w:lang w:val="lv-LV"/>
              </w:rPr>
            </w:pPr>
            <w:r w:rsidRPr="00A96AEA">
              <w:rPr>
                <w:rFonts w:ascii="Times New Roman" w:hAnsi="Times New Roman" w:cs="Times New Roman"/>
                <w:lang w:val="lv-LV"/>
              </w:rPr>
              <w:lastRenderedPageBreak/>
              <w:t>Pamatots un profesionāli veidots</w:t>
            </w:r>
            <w:r w:rsidR="00A96AEA">
              <w:rPr>
                <w:rFonts w:ascii="Times New Roman" w:hAnsi="Times New Roman" w:cs="Times New Roman"/>
                <w:lang w:val="lv-LV"/>
              </w:rPr>
              <w:t xml:space="preserve"> </w:t>
            </w:r>
            <w:r w:rsidRPr="00A96AEA">
              <w:rPr>
                <w:rFonts w:ascii="Times New Roman" w:hAnsi="Times New Roman" w:cs="Times New Roman"/>
                <w:lang w:val="lv-LV"/>
              </w:rPr>
              <w:t>plāns lasītprasmes, rakstītprasmes un</w:t>
            </w:r>
            <w:r w:rsidR="00A96AEA">
              <w:rPr>
                <w:rFonts w:ascii="Times New Roman" w:hAnsi="Times New Roman" w:cs="Times New Roman"/>
                <w:lang w:val="lv-LV"/>
              </w:rPr>
              <w:t xml:space="preserve"> </w:t>
            </w:r>
            <w:r w:rsidRPr="00A96AEA">
              <w:rPr>
                <w:rFonts w:ascii="Times New Roman" w:hAnsi="Times New Roman" w:cs="Times New Roman"/>
                <w:lang w:val="lv-LV"/>
              </w:rPr>
              <w:t>rēķināt prasmes veicināšanai.</w:t>
            </w:r>
          </w:p>
        </w:tc>
        <w:tc>
          <w:tcPr>
            <w:tcW w:w="4607" w:type="dxa"/>
          </w:tcPr>
          <w:p w14:paraId="3661EFDB" w14:textId="77777777" w:rsidR="00B22677" w:rsidRPr="00A96AEA" w:rsidRDefault="00B22677" w:rsidP="002045E7">
            <w:pPr>
              <w:pStyle w:val="Sarakstarindkopa"/>
              <w:ind w:left="0"/>
              <w:jc w:val="both"/>
              <w:rPr>
                <w:rFonts w:ascii="Times New Roman" w:eastAsia="Times New Roman" w:hAnsi="Times New Roman" w:cs="Times New Roman"/>
                <w:lang w:val="lv-LV"/>
              </w:rPr>
            </w:pPr>
          </w:p>
        </w:tc>
      </w:tr>
      <w:tr w:rsidR="00B22677" w:rsidRPr="00BD2A3B" w14:paraId="39975AB1" w14:textId="77777777" w:rsidTr="002045E7">
        <w:tc>
          <w:tcPr>
            <w:tcW w:w="4607" w:type="dxa"/>
          </w:tcPr>
          <w:p w14:paraId="55F0F827" w14:textId="77777777" w:rsidR="00B22677" w:rsidRDefault="003F531A" w:rsidP="00A96AEA">
            <w:pPr>
              <w:autoSpaceDE w:val="0"/>
              <w:autoSpaceDN w:val="0"/>
              <w:adjustRightInd w:val="0"/>
              <w:jc w:val="both"/>
              <w:rPr>
                <w:rFonts w:ascii="Times New Roman" w:hAnsi="Times New Roman" w:cs="Times New Roman"/>
                <w:lang w:val="lv-LV"/>
              </w:rPr>
            </w:pPr>
            <w:r w:rsidRPr="00A96AEA">
              <w:rPr>
                <w:rFonts w:ascii="Times New Roman" w:hAnsi="Times New Roman" w:cs="Times New Roman"/>
                <w:lang w:val="lv-LV"/>
              </w:rPr>
              <w:t>Kvalitatīva izglītojamo sagatavotība</w:t>
            </w:r>
            <w:r w:rsidR="00A96AEA">
              <w:rPr>
                <w:rFonts w:ascii="Times New Roman" w:hAnsi="Times New Roman" w:cs="Times New Roman"/>
                <w:lang w:val="lv-LV"/>
              </w:rPr>
              <w:t xml:space="preserve"> </w:t>
            </w:r>
            <w:r w:rsidRPr="00A96AEA">
              <w:rPr>
                <w:rFonts w:ascii="Times New Roman" w:hAnsi="Times New Roman" w:cs="Times New Roman"/>
                <w:lang w:val="lv-LV"/>
              </w:rPr>
              <w:t>vidējās pakāpes izglītības apguvei.</w:t>
            </w:r>
            <w:r w:rsidR="00B72382">
              <w:rPr>
                <w:rFonts w:ascii="Times New Roman" w:hAnsi="Times New Roman" w:cs="Times New Roman"/>
                <w:lang w:val="lv-LV"/>
              </w:rPr>
              <w:t xml:space="preserve"> </w:t>
            </w:r>
          </w:p>
          <w:p w14:paraId="13D17C34" w14:textId="0613D602" w:rsidR="00F10D73" w:rsidRPr="00A96AEA" w:rsidRDefault="00F10D73" w:rsidP="00A96AEA">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Vairāki skolēni uzrāda ļoti augstus mācību rezultātus, kā arī aktīvi iesaistās  un ir līderi vidējā mācību posma iestādēs.</w:t>
            </w:r>
          </w:p>
        </w:tc>
        <w:tc>
          <w:tcPr>
            <w:tcW w:w="4607" w:type="dxa"/>
          </w:tcPr>
          <w:p w14:paraId="66969322" w14:textId="667A8804" w:rsidR="00B22677" w:rsidRPr="00A96AEA" w:rsidRDefault="00F10D73" w:rsidP="002045E7">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Celt  skolēnos pašapziņu, motivāciju drošāk iesaistīties un pierādīt savas spējas un talantus.</w:t>
            </w:r>
          </w:p>
        </w:tc>
      </w:tr>
    </w:tbl>
    <w:p w14:paraId="09691943" w14:textId="5E1D993D" w:rsidR="00B22677" w:rsidRDefault="00B22677" w:rsidP="00B22677">
      <w:pPr>
        <w:spacing w:after="0" w:line="240" w:lineRule="auto"/>
        <w:jc w:val="both"/>
        <w:rPr>
          <w:rFonts w:ascii="Times New Roman" w:hAnsi="Times New Roman" w:cs="Times New Roman"/>
          <w:sz w:val="24"/>
          <w:szCs w:val="24"/>
          <w:lang w:val="lv-LV"/>
        </w:rPr>
      </w:pPr>
    </w:p>
    <w:p w14:paraId="308C9D7E" w14:textId="77777777" w:rsidR="001522B3" w:rsidRDefault="001522B3"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0A4CB6">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445FC14B" w:rsidR="00B22677" w:rsidRPr="00122A6A" w:rsidRDefault="00B22677" w:rsidP="00E35006">
      <w:pPr>
        <w:pStyle w:val="Sarakstarindkopa"/>
        <w:numPr>
          <w:ilvl w:val="1"/>
          <w:numId w:val="22"/>
        </w:numPr>
        <w:spacing w:after="0" w:line="240" w:lineRule="auto"/>
        <w:jc w:val="both"/>
        <w:rPr>
          <w:rFonts w:ascii="Times New Roman" w:hAnsi="Times New Roman" w:cs="Times New Roman"/>
          <w:sz w:val="24"/>
          <w:szCs w:val="24"/>
          <w:lang w:val="lv-LV"/>
        </w:rPr>
      </w:pPr>
      <w:r w:rsidRPr="00122A6A">
        <w:rPr>
          <w:rFonts w:ascii="Times New Roman" w:hAnsi="Times New Roman" w:cs="Times New Roman"/>
          <w:lang w:val="lv-LV"/>
        </w:rPr>
        <w:t xml:space="preserve"> </w:t>
      </w:r>
      <w:r w:rsidR="001522B3" w:rsidRPr="00122A6A">
        <w:rPr>
          <w:rFonts w:ascii="Times New Roman" w:hAnsi="Times New Roman" w:cs="Times New Roman"/>
          <w:sz w:val="24"/>
          <w:szCs w:val="24"/>
          <w:lang w:val="lv-LV"/>
        </w:rPr>
        <w:t>Piedal</w:t>
      </w:r>
      <w:r w:rsidR="006911F5" w:rsidRPr="00122A6A">
        <w:rPr>
          <w:rFonts w:ascii="Times New Roman" w:hAnsi="Times New Roman" w:cs="Times New Roman"/>
          <w:sz w:val="24"/>
          <w:szCs w:val="24"/>
          <w:lang w:val="lv-LV"/>
        </w:rPr>
        <w:t>īšanās</w:t>
      </w:r>
      <w:r w:rsidR="001522B3" w:rsidRPr="00122A6A">
        <w:rPr>
          <w:rFonts w:ascii="Times New Roman" w:hAnsi="Times New Roman" w:cs="Times New Roman"/>
          <w:sz w:val="24"/>
          <w:szCs w:val="24"/>
          <w:lang w:val="lv-LV"/>
        </w:rPr>
        <w:t xml:space="preserve"> projekt</w:t>
      </w:r>
      <w:r w:rsidR="006911F5" w:rsidRPr="00122A6A">
        <w:rPr>
          <w:rFonts w:ascii="Times New Roman" w:hAnsi="Times New Roman" w:cs="Times New Roman"/>
          <w:sz w:val="24"/>
          <w:szCs w:val="24"/>
          <w:lang w:val="lv-LV"/>
        </w:rPr>
        <w:t>ā</w:t>
      </w:r>
      <w:r w:rsidR="001522B3" w:rsidRPr="00122A6A">
        <w:rPr>
          <w:rFonts w:ascii="Times New Roman" w:hAnsi="Times New Roman" w:cs="Times New Roman"/>
          <w:sz w:val="24"/>
          <w:szCs w:val="24"/>
          <w:lang w:val="lv-LV"/>
        </w:rPr>
        <w:t xml:space="preserve"> “Piens un augļi skolai”.</w:t>
      </w:r>
    </w:p>
    <w:p w14:paraId="0B49758A" w14:textId="13BC497C" w:rsidR="00B22677" w:rsidRPr="00122A6A" w:rsidRDefault="00B22677" w:rsidP="00E35006">
      <w:pPr>
        <w:pStyle w:val="Sarakstarindkopa"/>
        <w:numPr>
          <w:ilvl w:val="1"/>
          <w:numId w:val="22"/>
        </w:numPr>
        <w:spacing w:after="0" w:line="240" w:lineRule="auto"/>
        <w:jc w:val="both"/>
        <w:rPr>
          <w:rFonts w:ascii="Times New Roman" w:hAnsi="Times New Roman" w:cs="Times New Roman"/>
          <w:sz w:val="24"/>
          <w:szCs w:val="24"/>
          <w:lang w:val="lv-LV"/>
        </w:rPr>
      </w:pPr>
      <w:r w:rsidRPr="00122A6A">
        <w:rPr>
          <w:rFonts w:ascii="Times New Roman" w:hAnsi="Times New Roman" w:cs="Times New Roman"/>
          <w:sz w:val="24"/>
          <w:szCs w:val="24"/>
          <w:lang w:val="lv-LV"/>
        </w:rPr>
        <w:t xml:space="preserve"> </w:t>
      </w:r>
      <w:r w:rsidR="001522B3" w:rsidRPr="00122A6A">
        <w:rPr>
          <w:rFonts w:ascii="Times New Roman" w:hAnsi="Times New Roman" w:cs="Times New Roman"/>
          <w:sz w:val="24"/>
          <w:szCs w:val="24"/>
          <w:lang w:val="lv-LV"/>
        </w:rPr>
        <w:t>Piedal</w:t>
      </w:r>
      <w:r w:rsidR="006911F5" w:rsidRPr="00122A6A">
        <w:rPr>
          <w:rFonts w:ascii="Times New Roman" w:hAnsi="Times New Roman" w:cs="Times New Roman"/>
          <w:sz w:val="24"/>
          <w:szCs w:val="24"/>
          <w:lang w:val="lv-LV"/>
        </w:rPr>
        <w:t>īšanās</w:t>
      </w:r>
      <w:r w:rsidR="001522B3" w:rsidRPr="00122A6A">
        <w:rPr>
          <w:rFonts w:ascii="Times New Roman" w:hAnsi="Times New Roman" w:cs="Times New Roman"/>
          <w:sz w:val="24"/>
          <w:szCs w:val="24"/>
          <w:lang w:val="lv-LV"/>
        </w:rPr>
        <w:t xml:space="preserve"> “Zaļās jostas” izlietoto bateriju vākšanas konkursā “Tīrai </w:t>
      </w:r>
      <w:proofErr w:type="spellStart"/>
      <w:r w:rsidR="001522B3" w:rsidRPr="00122A6A">
        <w:rPr>
          <w:rFonts w:ascii="Times New Roman" w:hAnsi="Times New Roman" w:cs="Times New Roman"/>
          <w:sz w:val="24"/>
          <w:szCs w:val="24"/>
          <w:lang w:val="lv-LV"/>
        </w:rPr>
        <w:t>Ļatvijai</w:t>
      </w:r>
      <w:proofErr w:type="spellEnd"/>
      <w:r w:rsidR="001522B3" w:rsidRPr="00122A6A">
        <w:rPr>
          <w:rFonts w:ascii="Times New Roman" w:hAnsi="Times New Roman" w:cs="Times New Roman"/>
          <w:sz w:val="24"/>
          <w:szCs w:val="24"/>
          <w:lang w:val="lv-LV"/>
        </w:rPr>
        <w:t>”.</w:t>
      </w:r>
    </w:p>
    <w:p w14:paraId="5377D21E" w14:textId="28386A1E" w:rsidR="006911F5" w:rsidRPr="00122A6A" w:rsidRDefault="006911F5" w:rsidP="00E35006">
      <w:pPr>
        <w:pStyle w:val="Sarakstarindkopa"/>
        <w:numPr>
          <w:ilvl w:val="1"/>
          <w:numId w:val="22"/>
        </w:numPr>
        <w:spacing w:after="0" w:line="240" w:lineRule="auto"/>
        <w:jc w:val="both"/>
        <w:rPr>
          <w:rFonts w:ascii="Times New Roman" w:hAnsi="Times New Roman" w:cs="Times New Roman"/>
          <w:sz w:val="24"/>
          <w:szCs w:val="24"/>
          <w:lang w:val="lv-LV"/>
        </w:rPr>
      </w:pPr>
      <w:r w:rsidRPr="00122A6A">
        <w:rPr>
          <w:rFonts w:ascii="Times New Roman" w:hAnsi="Times New Roman" w:cs="Times New Roman"/>
          <w:sz w:val="24"/>
          <w:szCs w:val="24"/>
          <w:lang w:val="lv-LV"/>
        </w:rPr>
        <w:t xml:space="preserve"> Makulatūras vākšana sadarbībā ar ZAAO.</w:t>
      </w:r>
    </w:p>
    <w:p w14:paraId="07553600" w14:textId="7E3997C8" w:rsidR="006911F5" w:rsidRPr="00BD2A3B" w:rsidRDefault="006911F5" w:rsidP="00E35006">
      <w:pPr>
        <w:pStyle w:val="Sarakstarindkopa"/>
        <w:numPr>
          <w:ilvl w:val="1"/>
          <w:numId w:val="22"/>
        </w:numPr>
        <w:spacing w:after="0" w:line="240" w:lineRule="auto"/>
        <w:jc w:val="both"/>
        <w:rPr>
          <w:rFonts w:ascii="Times New Roman" w:hAnsi="Times New Roman" w:cs="Times New Roman"/>
          <w:bCs/>
          <w:sz w:val="24"/>
          <w:szCs w:val="24"/>
          <w:lang w:val="lv-LV"/>
        </w:rPr>
      </w:pPr>
      <w:r w:rsidRPr="00122A6A">
        <w:rPr>
          <w:rFonts w:ascii="Times New Roman" w:hAnsi="Times New Roman" w:cs="Times New Roman"/>
          <w:sz w:val="24"/>
          <w:szCs w:val="24"/>
          <w:lang w:val="lv-LV"/>
        </w:rPr>
        <w:t xml:space="preserve"> </w:t>
      </w:r>
      <w:r w:rsidRPr="00122A6A">
        <w:rPr>
          <w:rFonts w:ascii="Times New Roman" w:eastAsia="Times New Roman" w:hAnsi="Times New Roman" w:cs="Times New Roman"/>
          <w:sz w:val="24"/>
          <w:szCs w:val="24"/>
          <w:lang w:val="lv-LV"/>
        </w:rPr>
        <w:t xml:space="preserve">Apmeklēti </w:t>
      </w:r>
      <w:r w:rsidRPr="00122A6A">
        <w:rPr>
          <w:rFonts w:ascii="Times New Roman" w:hAnsi="Times New Roman" w:cs="Times New Roman"/>
          <w:bCs/>
          <w:sz w:val="24"/>
          <w:szCs w:val="24"/>
          <w:lang w:val="lv-LV"/>
        </w:rPr>
        <w:t xml:space="preserve">Variņu pamatskolas Skolas padomes dibinātās biedrības “Kopā mēs varam!” </w:t>
      </w:r>
      <w:r w:rsidRPr="00122A6A">
        <w:rPr>
          <w:rFonts w:ascii="Times New Roman" w:eastAsia="Times New Roman" w:hAnsi="Times New Roman" w:cs="Times New Roman"/>
          <w:sz w:val="24"/>
          <w:szCs w:val="24"/>
          <w:lang w:val="lv-LV"/>
        </w:rPr>
        <w:t xml:space="preserve">organizētie pasākumi projekta ietvaros. </w:t>
      </w:r>
      <w:r w:rsidRPr="00122A6A">
        <w:rPr>
          <w:rFonts w:ascii="Times New Roman" w:hAnsi="Times New Roman" w:cs="Times New Roman"/>
          <w:bCs/>
          <w:sz w:val="24"/>
          <w:szCs w:val="24"/>
          <w:lang w:val="lv-LV"/>
        </w:rPr>
        <w:t>Rezultāts –</w:t>
      </w:r>
      <w:r w:rsidR="00E35006">
        <w:rPr>
          <w:rFonts w:ascii="Times New Roman" w:hAnsi="Times New Roman" w:cs="Times New Roman"/>
          <w:bCs/>
          <w:sz w:val="24"/>
          <w:szCs w:val="24"/>
          <w:lang w:val="lv-LV"/>
        </w:rPr>
        <w:t xml:space="preserve"> </w:t>
      </w:r>
      <w:r w:rsidRPr="00122A6A">
        <w:rPr>
          <w:rFonts w:ascii="Times New Roman" w:hAnsi="Times New Roman" w:cs="Times New Roman"/>
          <w:bCs/>
          <w:sz w:val="24"/>
          <w:szCs w:val="24"/>
          <w:lang w:val="lv-LV"/>
        </w:rPr>
        <w:t>skolēnu un jauniešu pievēršan</w:t>
      </w:r>
      <w:r w:rsidR="00E35006">
        <w:rPr>
          <w:rFonts w:ascii="Times New Roman" w:hAnsi="Times New Roman" w:cs="Times New Roman"/>
          <w:bCs/>
          <w:sz w:val="24"/>
          <w:szCs w:val="24"/>
          <w:lang w:val="lv-LV"/>
        </w:rPr>
        <w:t>ās</w:t>
      </w:r>
      <w:r w:rsidRPr="00122A6A">
        <w:rPr>
          <w:rFonts w:ascii="Times New Roman" w:hAnsi="Times New Roman" w:cs="Times New Roman"/>
          <w:bCs/>
          <w:sz w:val="24"/>
          <w:szCs w:val="24"/>
          <w:lang w:val="lv-LV"/>
        </w:rPr>
        <w:t xml:space="preserve"> fiziskajām aktivitātēm, saturīga brīvā laika pavadīšanai un pievēršan</w:t>
      </w:r>
      <w:r w:rsidR="00E35006">
        <w:rPr>
          <w:rFonts w:ascii="Times New Roman" w:hAnsi="Times New Roman" w:cs="Times New Roman"/>
          <w:bCs/>
          <w:sz w:val="24"/>
          <w:szCs w:val="24"/>
          <w:lang w:val="lv-LV"/>
        </w:rPr>
        <w:t>ā</w:t>
      </w:r>
      <w:r w:rsidRPr="00122A6A">
        <w:rPr>
          <w:rFonts w:ascii="Times New Roman" w:hAnsi="Times New Roman" w:cs="Times New Roman"/>
          <w:bCs/>
          <w:sz w:val="24"/>
          <w:szCs w:val="24"/>
          <w:lang w:val="lv-LV"/>
        </w:rPr>
        <w:t xml:space="preserve">s </w:t>
      </w:r>
      <w:r w:rsidRPr="00BD2A3B">
        <w:rPr>
          <w:rFonts w:ascii="Times New Roman" w:hAnsi="Times New Roman" w:cs="Times New Roman"/>
          <w:bCs/>
          <w:sz w:val="24"/>
          <w:szCs w:val="24"/>
          <w:lang w:val="lv-LV"/>
        </w:rPr>
        <w:t>ielu vingrošanai.</w:t>
      </w:r>
    </w:p>
    <w:p w14:paraId="1C2EEAEE" w14:textId="06F6C553" w:rsidR="00B22677" w:rsidRPr="00BD2A3B" w:rsidRDefault="00EF55D6" w:rsidP="00E35006">
      <w:pPr>
        <w:pStyle w:val="Sarakstarindkopa"/>
        <w:numPr>
          <w:ilvl w:val="1"/>
          <w:numId w:val="22"/>
        </w:numPr>
        <w:spacing w:after="0" w:line="240" w:lineRule="auto"/>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Sadarbība ar Gatartas pansionātu</w:t>
      </w:r>
      <w:r w:rsidR="00624F24" w:rsidRPr="00BD2A3B">
        <w:rPr>
          <w:rFonts w:ascii="Times New Roman" w:hAnsi="Times New Roman" w:cs="Times New Roman"/>
          <w:sz w:val="24"/>
          <w:szCs w:val="24"/>
          <w:lang w:val="lv-LV"/>
        </w:rPr>
        <w:t>. Rezultāts -</w:t>
      </w:r>
      <w:r w:rsidR="00E76A64" w:rsidRPr="00BD2A3B">
        <w:rPr>
          <w:rFonts w:ascii="Times New Roman" w:hAnsi="Times New Roman" w:cs="Times New Roman"/>
          <w:sz w:val="24"/>
          <w:szCs w:val="24"/>
          <w:lang w:val="lv-LV"/>
        </w:rPr>
        <w:t xml:space="preserve"> </w:t>
      </w:r>
      <w:r w:rsidR="00624F24" w:rsidRPr="00BD2A3B">
        <w:rPr>
          <w:rFonts w:ascii="Times New Roman" w:hAnsi="Times New Roman" w:cs="Times New Roman"/>
          <w:sz w:val="24"/>
          <w:szCs w:val="24"/>
          <w:lang w:val="lv-LV"/>
        </w:rPr>
        <w:t>palīdzības sniegšana, izpratnes veidošana skolēniem par vecāk</w:t>
      </w:r>
      <w:r w:rsidR="00E35006">
        <w:rPr>
          <w:rFonts w:ascii="Times New Roman" w:hAnsi="Times New Roman" w:cs="Times New Roman"/>
          <w:sz w:val="24"/>
          <w:szCs w:val="24"/>
          <w:lang w:val="lv-LV"/>
        </w:rPr>
        <w:t>u</w:t>
      </w:r>
      <w:r w:rsidR="00624F24" w:rsidRPr="00BD2A3B">
        <w:rPr>
          <w:rFonts w:ascii="Times New Roman" w:hAnsi="Times New Roman" w:cs="Times New Roman"/>
          <w:sz w:val="24"/>
          <w:szCs w:val="24"/>
          <w:lang w:val="lv-LV"/>
        </w:rPr>
        <w:t xml:space="preserve"> cilvēku dzīvi, sen</w:t>
      </w:r>
      <w:r w:rsidR="00E35006">
        <w:rPr>
          <w:rFonts w:ascii="Times New Roman" w:hAnsi="Times New Roman" w:cs="Times New Roman"/>
          <w:sz w:val="24"/>
          <w:szCs w:val="24"/>
          <w:lang w:val="lv-LV"/>
        </w:rPr>
        <w:t>i</w:t>
      </w:r>
      <w:r w:rsidR="00624F24" w:rsidRPr="00BD2A3B">
        <w:rPr>
          <w:rFonts w:ascii="Times New Roman" w:hAnsi="Times New Roman" w:cs="Times New Roman"/>
          <w:sz w:val="24"/>
          <w:szCs w:val="24"/>
          <w:lang w:val="lv-LV"/>
        </w:rPr>
        <w:t>oru iepriecināšana ar saviem rokdarbiem, uzvedumiem.</w:t>
      </w:r>
    </w:p>
    <w:p w14:paraId="0028DDF9" w14:textId="07AEDA32" w:rsidR="00624F24" w:rsidRPr="00BD2A3B" w:rsidRDefault="00E35006" w:rsidP="00E35006">
      <w:pPr>
        <w:pStyle w:val="Sarakstarindkopa"/>
        <w:numPr>
          <w:ilvl w:val="1"/>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24F24" w:rsidRPr="00BD2A3B">
        <w:rPr>
          <w:rFonts w:ascii="Times New Roman" w:hAnsi="Times New Roman" w:cs="Times New Roman"/>
          <w:sz w:val="24"/>
          <w:szCs w:val="24"/>
          <w:lang w:val="lv-LV"/>
        </w:rPr>
        <w:t>Sadarbība ar specializētajām darbnīcām “Pūpoli”. Rezultāts -</w:t>
      </w:r>
      <w:r>
        <w:rPr>
          <w:rFonts w:ascii="Times New Roman" w:hAnsi="Times New Roman" w:cs="Times New Roman"/>
          <w:sz w:val="24"/>
          <w:szCs w:val="24"/>
          <w:lang w:val="lv-LV"/>
        </w:rPr>
        <w:t xml:space="preserve"> </w:t>
      </w:r>
      <w:r w:rsidR="00624F24" w:rsidRPr="00BD2A3B">
        <w:rPr>
          <w:rFonts w:ascii="Times New Roman" w:hAnsi="Times New Roman" w:cs="Times New Roman"/>
          <w:sz w:val="24"/>
          <w:szCs w:val="24"/>
          <w:lang w:val="lv-LV"/>
        </w:rPr>
        <w:t>izpratnes veidošanās skolēnos par cilvēkiem ar citādu dzīves uztveri, ierobežotām iespējām, amatu prasmes mācības skolēniem apstrādājot koku</w:t>
      </w:r>
      <w:r w:rsidR="00F11789" w:rsidRPr="00BD2A3B">
        <w:rPr>
          <w:rFonts w:ascii="Times New Roman" w:hAnsi="Times New Roman" w:cs="Times New Roman"/>
          <w:sz w:val="24"/>
          <w:szCs w:val="24"/>
          <w:lang w:val="lv-LV"/>
        </w:rPr>
        <w:t xml:space="preserve"> -meistars Mārtiņš Dzerkalis -</w:t>
      </w:r>
      <w:r>
        <w:rPr>
          <w:rFonts w:ascii="Times New Roman" w:hAnsi="Times New Roman" w:cs="Times New Roman"/>
          <w:sz w:val="24"/>
          <w:szCs w:val="24"/>
          <w:lang w:val="lv-LV"/>
        </w:rPr>
        <w:t xml:space="preserve"> </w:t>
      </w:r>
      <w:r w:rsidR="00F11789" w:rsidRPr="00BD2A3B">
        <w:rPr>
          <w:rFonts w:ascii="Times New Roman" w:hAnsi="Times New Roman" w:cs="Times New Roman"/>
          <w:sz w:val="24"/>
          <w:szCs w:val="24"/>
          <w:lang w:val="lv-LV"/>
        </w:rPr>
        <w:t>Ruskulis</w:t>
      </w:r>
      <w:r w:rsidR="00624F24" w:rsidRPr="00BD2A3B">
        <w:rPr>
          <w:rFonts w:ascii="Times New Roman" w:hAnsi="Times New Roman" w:cs="Times New Roman"/>
          <w:sz w:val="24"/>
          <w:szCs w:val="24"/>
          <w:lang w:val="lv-LV"/>
        </w:rPr>
        <w:t>, mālu</w:t>
      </w:r>
      <w:r w:rsidR="00F11789" w:rsidRPr="00BD2A3B">
        <w:rPr>
          <w:rFonts w:ascii="Times New Roman" w:hAnsi="Times New Roman" w:cs="Times New Roman"/>
          <w:sz w:val="24"/>
          <w:szCs w:val="24"/>
          <w:lang w:val="lv-LV"/>
        </w:rPr>
        <w:t>- meistare -</w:t>
      </w:r>
      <w:r>
        <w:rPr>
          <w:rFonts w:ascii="Times New Roman" w:hAnsi="Times New Roman" w:cs="Times New Roman"/>
          <w:sz w:val="24"/>
          <w:szCs w:val="24"/>
          <w:lang w:val="lv-LV"/>
        </w:rPr>
        <w:t xml:space="preserve"> </w:t>
      </w:r>
      <w:r w:rsidR="00F11789" w:rsidRPr="00BD2A3B">
        <w:rPr>
          <w:rFonts w:ascii="Times New Roman" w:hAnsi="Times New Roman" w:cs="Times New Roman"/>
          <w:sz w:val="24"/>
          <w:szCs w:val="24"/>
          <w:lang w:val="lv-LV"/>
        </w:rPr>
        <w:t>Lelde Lāce</w:t>
      </w:r>
      <w:r w:rsidR="00624F24" w:rsidRPr="00BD2A3B">
        <w:rPr>
          <w:rFonts w:ascii="Times New Roman" w:hAnsi="Times New Roman" w:cs="Times New Roman"/>
          <w:sz w:val="24"/>
          <w:szCs w:val="24"/>
          <w:lang w:val="lv-LV"/>
        </w:rPr>
        <w:t>.</w:t>
      </w:r>
    </w:p>
    <w:p w14:paraId="2691321C" w14:textId="77777777" w:rsidR="00624F24" w:rsidRPr="00BD2A3B" w:rsidRDefault="00624F24" w:rsidP="00624F24">
      <w:pPr>
        <w:pStyle w:val="Sarakstarindkopa"/>
        <w:spacing w:after="0" w:line="240" w:lineRule="auto"/>
        <w:ind w:left="502"/>
        <w:rPr>
          <w:rFonts w:ascii="Times New Roman" w:hAnsi="Times New Roman" w:cs="Times New Roman"/>
          <w:sz w:val="24"/>
          <w:szCs w:val="24"/>
          <w:lang w:val="lv-LV"/>
        </w:rPr>
      </w:pPr>
    </w:p>
    <w:p w14:paraId="4EF774FB" w14:textId="77777777" w:rsidR="00B22677" w:rsidRPr="00BD2A3B" w:rsidRDefault="00B22677" w:rsidP="00B22677">
      <w:pPr>
        <w:pStyle w:val="Sarakstarindkopa"/>
        <w:numPr>
          <w:ilvl w:val="0"/>
          <w:numId w:val="20"/>
        </w:numPr>
        <w:spacing w:after="0" w:line="240" w:lineRule="auto"/>
        <w:rPr>
          <w:rFonts w:ascii="Times New Roman" w:hAnsi="Times New Roman" w:cs="Times New Roman"/>
          <w:b/>
          <w:bCs/>
          <w:sz w:val="24"/>
          <w:szCs w:val="24"/>
          <w:lang w:val="lv-LV"/>
        </w:rPr>
      </w:pPr>
      <w:r w:rsidRPr="00BD2A3B">
        <w:rPr>
          <w:rFonts w:ascii="Times New Roman" w:hAnsi="Times New Roman" w:cs="Times New Roman"/>
          <w:b/>
          <w:bCs/>
          <w:sz w:val="24"/>
          <w:szCs w:val="24"/>
          <w:lang w:val="lv-LV"/>
        </w:rPr>
        <w:t xml:space="preserve">Informācija par institūcijām, ar kurām noslēgti sadarbības līgumi </w:t>
      </w:r>
    </w:p>
    <w:p w14:paraId="064FAB8C" w14:textId="77777777" w:rsidR="00B22677" w:rsidRPr="00BD2A3B" w:rsidRDefault="00B22677" w:rsidP="00B22677">
      <w:pPr>
        <w:pStyle w:val="Sarakstarindkopa"/>
        <w:spacing w:after="0" w:line="240" w:lineRule="auto"/>
        <w:rPr>
          <w:rFonts w:ascii="Times New Roman" w:hAnsi="Times New Roman" w:cs="Times New Roman"/>
          <w:b/>
          <w:bCs/>
          <w:sz w:val="24"/>
          <w:szCs w:val="24"/>
          <w:lang w:val="lv-LV"/>
        </w:rPr>
      </w:pPr>
    </w:p>
    <w:p w14:paraId="3974DA4C" w14:textId="59F569A2" w:rsidR="00B22677" w:rsidRPr="00E35006" w:rsidRDefault="00B22677" w:rsidP="00E35006">
      <w:pPr>
        <w:pStyle w:val="Sarakstarindkopa"/>
        <w:numPr>
          <w:ilvl w:val="1"/>
          <w:numId w:val="21"/>
        </w:numPr>
        <w:spacing w:after="0" w:line="240" w:lineRule="auto"/>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w:t>
      </w:r>
      <w:r w:rsidR="00CE226D" w:rsidRPr="00E35006">
        <w:rPr>
          <w:rFonts w:ascii="Times New Roman" w:hAnsi="Times New Roman" w:cs="Times New Roman"/>
          <w:color w:val="000000"/>
          <w:sz w:val="24"/>
          <w:szCs w:val="24"/>
          <w:lang w:val="lv-LV"/>
        </w:rPr>
        <w:t>Sociālais projekts Biedrība “Neklusē” ietvaros</w:t>
      </w:r>
      <w:r w:rsidR="00A514E9" w:rsidRPr="00E35006">
        <w:rPr>
          <w:rFonts w:ascii="Times New Roman" w:hAnsi="Times New Roman" w:cs="Times New Roman"/>
          <w:color w:val="000000"/>
          <w:sz w:val="24"/>
          <w:szCs w:val="24"/>
          <w:lang w:val="lv-LV"/>
        </w:rPr>
        <w:t>. Mērķis</w:t>
      </w:r>
      <w:r w:rsidR="00E35006">
        <w:rPr>
          <w:rFonts w:ascii="Times New Roman" w:hAnsi="Times New Roman" w:cs="Times New Roman"/>
          <w:color w:val="000000"/>
          <w:sz w:val="24"/>
          <w:szCs w:val="24"/>
          <w:lang w:val="lv-LV"/>
        </w:rPr>
        <w:t xml:space="preserve"> </w:t>
      </w:r>
      <w:r w:rsidR="00122A6A" w:rsidRPr="00E35006">
        <w:rPr>
          <w:rFonts w:ascii="Times New Roman" w:hAnsi="Times New Roman" w:cs="Times New Roman"/>
          <w:color w:val="000000"/>
          <w:sz w:val="24"/>
          <w:szCs w:val="24"/>
          <w:lang w:val="lv-LV"/>
        </w:rPr>
        <w:t xml:space="preserve">- izglītot skolēnus, vecākus un skolotājus, rīkojot apmācības skolās un </w:t>
      </w:r>
      <w:proofErr w:type="spellStart"/>
      <w:r w:rsidR="00122A6A" w:rsidRPr="00E35006">
        <w:rPr>
          <w:rFonts w:ascii="Times New Roman" w:hAnsi="Times New Roman" w:cs="Times New Roman"/>
          <w:color w:val="000000"/>
          <w:sz w:val="24"/>
          <w:szCs w:val="24"/>
          <w:lang w:val="lv-LV"/>
        </w:rPr>
        <w:t>apzinātības</w:t>
      </w:r>
      <w:proofErr w:type="spellEnd"/>
      <w:r w:rsidR="00122A6A" w:rsidRPr="00E35006">
        <w:rPr>
          <w:rFonts w:ascii="Times New Roman" w:hAnsi="Times New Roman" w:cs="Times New Roman"/>
          <w:color w:val="000000"/>
          <w:sz w:val="24"/>
          <w:szCs w:val="24"/>
          <w:lang w:val="lv-LV"/>
        </w:rPr>
        <w:t xml:space="preserve"> kampaņu sociālajos tīklos un medijos.</w:t>
      </w:r>
    </w:p>
    <w:p w14:paraId="14E1D27C" w14:textId="77777777" w:rsidR="00B22677" w:rsidRPr="00BD2A3B"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Pr="00BD2A3B"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BD2A3B">
        <w:rPr>
          <w:rFonts w:ascii="Times New Roman" w:hAnsi="Times New Roman" w:cs="Times New Roman"/>
          <w:b/>
          <w:bCs/>
          <w:sz w:val="24"/>
          <w:szCs w:val="24"/>
          <w:lang w:val="lv-LV"/>
        </w:rPr>
        <w:t>Audzināšanas darba prioritātes trim gadiem un to ieviešana</w:t>
      </w:r>
    </w:p>
    <w:p w14:paraId="67BF16BE" w14:textId="77777777" w:rsidR="00B22677" w:rsidRPr="00BD2A3B" w:rsidRDefault="00B22677" w:rsidP="00B22677">
      <w:pPr>
        <w:pStyle w:val="Sarakstarindkopa"/>
        <w:spacing w:after="0" w:line="240" w:lineRule="auto"/>
        <w:rPr>
          <w:rFonts w:ascii="Times New Roman" w:hAnsi="Times New Roman" w:cs="Times New Roman"/>
          <w:b/>
          <w:bCs/>
          <w:sz w:val="24"/>
          <w:szCs w:val="24"/>
          <w:lang w:val="lv-LV"/>
        </w:rPr>
      </w:pPr>
    </w:p>
    <w:p w14:paraId="28D86C70" w14:textId="073DEE3D" w:rsidR="00B22677" w:rsidRPr="00BD2A3B" w:rsidRDefault="00B22677" w:rsidP="00E35006">
      <w:pPr>
        <w:pStyle w:val="Sarakstarindkopa"/>
        <w:numPr>
          <w:ilvl w:val="1"/>
          <w:numId w:val="21"/>
        </w:numPr>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Prioritātes (</w:t>
      </w:r>
      <w:proofErr w:type="spellStart"/>
      <w:r w:rsidRPr="00BD2A3B">
        <w:rPr>
          <w:rFonts w:ascii="Times New Roman" w:hAnsi="Times New Roman" w:cs="Times New Roman"/>
          <w:sz w:val="24"/>
          <w:szCs w:val="24"/>
          <w:lang w:val="lv-LV"/>
        </w:rPr>
        <w:t>bērncentrētas</w:t>
      </w:r>
      <w:proofErr w:type="spellEnd"/>
      <w:r w:rsidRPr="00BD2A3B">
        <w:rPr>
          <w:rFonts w:ascii="Times New Roman" w:hAnsi="Times New Roman" w:cs="Times New Roman"/>
          <w:sz w:val="24"/>
          <w:szCs w:val="24"/>
          <w:lang w:val="lv-LV"/>
        </w:rPr>
        <w:t>, domājot par izglītojamā personību)</w:t>
      </w:r>
      <w:r w:rsidR="001522B3" w:rsidRPr="00BD2A3B">
        <w:rPr>
          <w:rFonts w:ascii="Times New Roman" w:hAnsi="Times New Roman" w:cs="Times New Roman"/>
          <w:sz w:val="24"/>
          <w:szCs w:val="24"/>
          <w:lang w:val="lv-LV"/>
        </w:rPr>
        <w:t>:</w:t>
      </w:r>
    </w:p>
    <w:p w14:paraId="6DE942B2" w14:textId="239E8601" w:rsidR="001522B3" w:rsidRPr="00BD2A3B" w:rsidRDefault="001522B3" w:rsidP="00E35006">
      <w:pPr>
        <w:pStyle w:val="Sarakstarindkopa"/>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6.1.1.Piederības veicināšana savai Valstij, pilsētai un iestādei</w:t>
      </w:r>
      <w:r w:rsidR="00F10D73">
        <w:rPr>
          <w:rFonts w:ascii="Times New Roman" w:hAnsi="Times New Roman" w:cs="Times New Roman"/>
          <w:sz w:val="24"/>
          <w:szCs w:val="24"/>
          <w:lang w:val="lv-LV"/>
        </w:rPr>
        <w:t>. Plānoti pasākumi sadarbībā ar Skolas padomi sava dzimtā Variņu pagasta apzināšanai</w:t>
      </w:r>
      <w:r w:rsidR="0011036B">
        <w:rPr>
          <w:rFonts w:ascii="Times New Roman" w:hAnsi="Times New Roman" w:cs="Times New Roman"/>
          <w:sz w:val="24"/>
          <w:szCs w:val="24"/>
          <w:lang w:val="lv-LV"/>
        </w:rPr>
        <w:t>, mācību ekskursijas Latvijas iepazīšanai.</w:t>
      </w:r>
    </w:p>
    <w:p w14:paraId="106BEC71" w14:textId="76581029" w:rsidR="001522B3" w:rsidRPr="00BD2A3B" w:rsidRDefault="001522B3" w:rsidP="00E35006">
      <w:pPr>
        <w:autoSpaceDE w:val="0"/>
        <w:autoSpaceDN w:val="0"/>
        <w:adjustRightInd w:val="0"/>
        <w:spacing w:after="0" w:line="240" w:lineRule="auto"/>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6.1.2.Vērtībās balstītu ieradumu veidošana un attīstīšana. Ģimene kā īpaši     aizsargājama vērtība.</w:t>
      </w:r>
      <w:r w:rsidR="0011036B">
        <w:rPr>
          <w:rFonts w:ascii="Times New Roman" w:hAnsi="Times New Roman" w:cs="Times New Roman"/>
          <w:sz w:val="24"/>
          <w:szCs w:val="24"/>
          <w:lang w:val="lv-LV"/>
        </w:rPr>
        <w:t xml:space="preserve"> Plānoti arī turpmāk organizēti pasākumi kopā ar vecākiem, skolas padomi, skolēnu ģimenes locekļiem.</w:t>
      </w:r>
    </w:p>
    <w:p w14:paraId="2393509C" w14:textId="47617F62" w:rsidR="00141524" w:rsidRPr="00BD2A3B" w:rsidRDefault="00141524" w:rsidP="00E35006">
      <w:pPr>
        <w:autoSpaceDE w:val="0"/>
        <w:autoSpaceDN w:val="0"/>
        <w:adjustRightInd w:val="0"/>
        <w:spacing w:after="0" w:line="240" w:lineRule="auto"/>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6.1.3.Atbildības un līdzatbildības audzināšana skolēnos</w:t>
      </w:r>
      <w:r w:rsidR="0011036B">
        <w:rPr>
          <w:rFonts w:ascii="Times New Roman" w:hAnsi="Times New Roman" w:cs="Times New Roman"/>
          <w:sz w:val="24"/>
          <w:szCs w:val="24"/>
          <w:lang w:val="lv-LV"/>
        </w:rPr>
        <w:t xml:space="preserve">. </w:t>
      </w:r>
    </w:p>
    <w:p w14:paraId="467A6B28" w14:textId="77777777" w:rsidR="00B22677" w:rsidRPr="00BD2A3B" w:rsidRDefault="00B22677" w:rsidP="00E35006">
      <w:pPr>
        <w:pStyle w:val="Sarakstarindkopa"/>
        <w:spacing w:after="0" w:line="240" w:lineRule="auto"/>
        <w:ind w:left="426"/>
        <w:jc w:val="both"/>
        <w:rPr>
          <w:rFonts w:ascii="Times New Roman" w:hAnsi="Times New Roman" w:cs="Times New Roman"/>
          <w:sz w:val="24"/>
          <w:szCs w:val="24"/>
          <w:lang w:val="lv-LV"/>
        </w:rPr>
      </w:pPr>
    </w:p>
    <w:p w14:paraId="616DC288" w14:textId="77777777" w:rsidR="00B22677" w:rsidRPr="00BD2A3B"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BD2A3B">
        <w:rPr>
          <w:rFonts w:ascii="Times New Roman" w:hAnsi="Times New Roman" w:cs="Times New Roman"/>
          <w:b/>
          <w:bCs/>
          <w:sz w:val="24"/>
          <w:szCs w:val="24"/>
          <w:lang w:val="lv-LV"/>
        </w:rPr>
        <w:t>Citi sasniegumi</w:t>
      </w:r>
    </w:p>
    <w:p w14:paraId="4ACCD5EA" w14:textId="77777777" w:rsidR="00B22677" w:rsidRPr="00BD2A3B" w:rsidRDefault="00B22677" w:rsidP="00B22677">
      <w:pPr>
        <w:pStyle w:val="Sarakstarindkopa"/>
        <w:spacing w:after="0" w:line="240" w:lineRule="auto"/>
        <w:rPr>
          <w:rFonts w:ascii="Times New Roman" w:hAnsi="Times New Roman" w:cs="Times New Roman"/>
          <w:b/>
          <w:bCs/>
          <w:sz w:val="24"/>
          <w:szCs w:val="24"/>
          <w:lang w:val="lv-LV"/>
        </w:rPr>
      </w:pPr>
    </w:p>
    <w:p w14:paraId="2F374B2D" w14:textId="5F1C6AF0" w:rsidR="00B22677" w:rsidRPr="00BD2A3B" w:rsidRDefault="00B22677" w:rsidP="00E66A66">
      <w:pPr>
        <w:pStyle w:val="Sarakstarindkopa"/>
        <w:numPr>
          <w:ilvl w:val="1"/>
          <w:numId w:val="21"/>
        </w:numPr>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r w:rsidR="001B46EE" w:rsidRPr="00BD2A3B">
        <w:rPr>
          <w:rFonts w:ascii="Times New Roman" w:hAnsi="Times New Roman" w:cs="Times New Roman"/>
          <w:sz w:val="24"/>
          <w:szCs w:val="24"/>
          <w:lang w:val="lv-LV"/>
        </w:rPr>
        <w:t>:</w:t>
      </w:r>
    </w:p>
    <w:p w14:paraId="603F6D1A" w14:textId="77777777" w:rsidR="001B46EE" w:rsidRPr="00BD2A3B" w:rsidRDefault="001B46EE" w:rsidP="00E66A66">
      <w:pPr>
        <w:pStyle w:val="Sarakstarindkopa"/>
        <w:spacing w:after="0" w:line="240" w:lineRule="auto"/>
        <w:ind w:left="426"/>
        <w:jc w:val="both"/>
        <w:rPr>
          <w:rFonts w:ascii="Times New Roman" w:hAnsi="Times New Roman" w:cs="Times New Roman"/>
          <w:sz w:val="24"/>
          <w:szCs w:val="24"/>
          <w:lang w:val="lv-LV"/>
        </w:rPr>
      </w:pPr>
    </w:p>
    <w:p w14:paraId="774BB6AA" w14:textId="77777777" w:rsidR="00B22677" w:rsidRPr="00BD2A3B" w:rsidRDefault="00B22677" w:rsidP="00E66A66">
      <w:pPr>
        <w:pStyle w:val="Sarakstarindkopa"/>
        <w:numPr>
          <w:ilvl w:val="1"/>
          <w:numId w:val="21"/>
        </w:numPr>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lastRenderedPageBreak/>
        <w:t xml:space="preserve"> Izglītības iestādes informācija par galvenajiem secinājumiem:</w:t>
      </w:r>
    </w:p>
    <w:p w14:paraId="2EAB963D" w14:textId="00D364B9" w:rsidR="00B22677" w:rsidRPr="00BD2A3B" w:rsidRDefault="00B22677" w:rsidP="00E66A66">
      <w:pPr>
        <w:pStyle w:val="Sarakstarindkopa"/>
        <w:spacing w:after="0" w:line="240" w:lineRule="auto"/>
        <w:ind w:left="1080"/>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7.2.1. pēc izglītojamo snieguma </w:t>
      </w:r>
      <w:proofErr w:type="spellStart"/>
      <w:r w:rsidRPr="00BD2A3B">
        <w:rPr>
          <w:rFonts w:ascii="Times New Roman" w:hAnsi="Times New Roman" w:cs="Times New Roman"/>
          <w:sz w:val="24"/>
          <w:szCs w:val="24"/>
          <w:lang w:val="lv-LV"/>
        </w:rPr>
        <w:t>izvērtējuma</w:t>
      </w:r>
      <w:proofErr w:type="spellEnd"/>
      <w:r w:rsidRPr="00BD2A3B">
        <w:rPr>
          <w:rFonts w:ascii="Times New Roman" w:hAnsi="Times New Roman" w:cs="Times New Roman"/>
          <w:sz w:val="24"/>
          <w:szCs w:val="24"/>
          <w:lang w:val="lv-LV"/>
        </w:rPr>
        <w:t xml:space="preserve"> valsts pārbaudes darbos par 202</w:t>
      </w:r>
      <w:r w:rsidR="003D28D3" w:rsidRPr="00BD2A3B">
        <w:rPr>
          <w:rFonts w:ascii="Times New Roman" w:hAnsi="Times New Roman" w:cs="Times New Roman"/>
          <w:sz w:val="24"/>
          <w:szCs w:val="24"/>
          <w:lang w:val="lv-LV"/>
        </w:rPr>
        <w:t>2</w:t>
      </w:r>
      <w:r w:rsidRPr="00BD2A3B">
        <w:rPr>
          <w:rFonts w:ascii="Times New Roman" w:hAnsi="Times New Roman" w:cs="Times New Roman"/>
          <w:sz w:val="24"/>
          <w:szCs w:val="24"/>
          <w:lang w:val="lv-LV"/>
        </w:rPr>
        <w:t>./202</w:t>
      </w:r>
      <w:r w:rsidR="003D28D3" w:rsidRPr="00BD2A3B">
        <w:rPr>
          <w:rFonts w:ascii="Times New Roman" w:hAnsi="Times New Roman" w:cs="Times New Roman"/>
          <w:sz w:val="24"/>
          <w:szCs w:val="24"/>
          <w:lang w:val="lv-LV"/>
        </w:rPr>
        <w:t>3</w:t>
      </w:r>
      <w:r w:rsidRPr="00BD2A3B">
        <w:rPr>
          <w:rFonts w:ascii="Times New Roman" w:hAnsi="Times New Roman" w:cs="Times New Roman"/>
          <w:sz w:val="24"/>
          <w:szCs w:val="24"/>
          <w:lang w:val="lv-LV"/>
        </w:rPr>
        <w:t>. mācību gadu</w:t>
      </w:r>
      <w:r w:rsidR="00F11789" w:rsidRPr="00BD2A3B">
        <w:rPr>
          <w:rFonts w:ascii="Times New Roman" w:hAnsi="Times New Roman" w:cs="Times New Roman"/>
          <w:sz w:val="24"/>
          <w:szCs w:val="24"/>
          <w:lang w:val="lv-LV"/>
        </w:rPr>
        <w:t xml:space="preserve"> </w:t>
      </w:r>
      <w:r w:rsidR="001B46EE" w:rsidRPr="00BD2A3B">
        <w:rPr>
          <w:rFonts w:ascii="Times New Roman" w:hAnsi="Times New Roman" w:cs="Times New Roman"/>
          <w:sz w:val="24"/>
          <w:szCs w:val="24"/>
          <w:lang w:val="lv-LV"/>
        </w:rPr>
        <w:t>-</w:t>
      </w:r>
      <w:r w:rsidR="00F11789" w:rsidRPr="00BD2A3B">
        <w:rPr>
          <w:rFonts w:ascii="Times New Roman" w:hAnsi="Times New Roman" w:cs="Times New Roman"/>
          <w:sz w:val="24"/>
          <w:szCs w:val="24"/>
          <w:lang w:val="lv-LV"/>
        </w:rPr>
        <w:t>jāturpina darbs ar skolēniem ar mācību traucējumiem, paaugstinot viņu izpratni un sasniegumus mācību priekšmetā</w:t>
      </w:r>
      <w:r w:rsidR="001B46EE" w:rsidRPr="00BD2A3B">
        <w:rPr>
          <w:rFonts w:ascii="Times New Roman" w:hAnsi="Times New Roman" w:cs="Times New Roman"/>
          <w:sz w:val="24"/>
          <w:szCs w:val="24"/>
          <w:lang w:val="lv-LV"/>
        </w:rPr>
        <w:t xml:space="preserve"> </w:t>
      </w:r>
    </w:p>
    <w:p w14:paraId="6FF5F789" w14:textId="4B4CEF84" w:rsidR="00B22677" w:rsidRPr="00BD2A3B" w:rsidRDefault="00B22677" w:rsidP="00E66A66">
      <w:pPr>
        <w:pStyle w:val="Sarakstarindkopa"/>
        <w:numPr>
          <w:ilvl w:val="1"/>
          <w:numId w:val="21"/>
        </w:numPr>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Izglītības iestādes galvenie secinājumi par izglīt</w:t>
      </w:r>
      <w:r w:rsidR="000A4CB6" w:rsidRPr="00BD2A3B">
        <w:rPr>
          <w:rFonts w:ascii="Times New Roman" w:hAnsi="Times New Roman" w:cs="Times New Roman"/>
          <w:sz w:val="24"/>
          <w:szCs w:val="24"/>
          <w:lang w:val="lv-LV"/>
        </w:rPr>
        <w:t>ojamo sniegumu ikdienas mācībās.</w:t>
      </w:r>
    </w:p>
    <w:p w14:paraId="618D6E59" w14:textId="63D43B76" w:rsidR="00F11789" w:rsidRPr="00BD2A3B" w:rsidRDefault="00F11789" w:rsidP="00E66A66">
      <w:pPr>
        <w:pStyle w:val="Sarakstarindkopa"/>
        <w:spacing w:after="0" w:line="240" w:lineRule="auto"/>
        <w:ind w:left="426"/>
        <w:jc w:val="both"/>
        <w:rPr>
          <w:rFonts w:ascii="Times New Roman" w:hAnsi="Times New Roman" w:cs="Times New Roman"/>
          <w:sz w:val="24"/>
          <w:szCs w:val="24"/>
          <w:lang w:val="lv-LV"/>
        </w:rPr>
      </w:pPr>
      <w:r w:rsidRPr="00BD2A3B">
        <w:rPr>
          <w:rFonts w:ascii="Times New Roman" w:hAnsi="Times New Roman" w:cs="Times New Roman"/>
          <w:sz w:val="24"/>
          <w:szCs w:val="24"/>
          <w:lang w:val="lv-LV"/>
        </w:rPr>
        <w:t xml:space="preserve">Skolēniem ir nepietiekama motivācija mācīties. Daļa skolēnu nelabprāt piedalās </w:t>
      </w:r>
      <w:proofErr w:type="spellStart"/>
      <w:r w:rsidRPr="00BD2A3B">
        <w:rPr>
          <w:rFonts w:ascii="Times New Roman" w:hAnsi="Times New Roman" w:cs="Times New Roman"/>
          <w:sz w:val="24"/>
          <w:szCs w:val="24"/>
          <w:lang w:val="lv-LV"/>
        </w:rPr>
        <w:t>ārpusstundu</w:t>
      </w:r>
      <w:proofErr w:type="spellEnd"/>
      <w:r w:rsidRPr="00BD2A3B">
        <w:rPr>
          <w:rFonts w:ascii="Times New Roman" w:hAnsi="Times New Roman" w:cs="Times New Roman"/>
          <w:sz w:val="24"/>
          <w:szCs w:val="24"/>
          <w:lang w:val="lv-LV"/>
        </w:rPr>
        <w:t xml:space="preserve"> aktivitātēs.</w:t>
      </w:r>
    </w:p>
    <w:p w14:paraId="0E5E11AD" w14:textId="77777777" w:rsidR="000A4CB6" w:rsidRPr="00BD2A3B" w:rsidRDefault="000A4CB6" w:rsidP="00E66A66">
      <w:pPr>
        <w:spacing w:after="0" w:line="240" w:lineRule="auto"/>
        <w:jc w:val="both"/>
        <w:rPr>
          <w:rFonts w:ascii="Times New Roman" w:hAnsi="Times New Roman" w:cs="Times New Roman"/>
          <w:sz w:val="24"/>
          <w:szCs w:val="24"/>
          <w:lang w:val="lv-LV"/>
        </w:rPr>
      </w:pPr>
    </w:p>
    <w:p w14:paraId="5C09E778" w14:textId="5FFA12FA" w:rsidR="000A4CB6" w:rsidRDefault="000A4CB6" w:rsidP="00E66A66">
      <w:pPr>
        <w:pStyle w:val="Sarakstarindkopa"/>
        <w:numPr>
          <w:ilvl w:val="0"/>
          <w:numId w:val="21"/>
        </w:numPr>
        <w:spacing w:after="0" w:line="240" w:lineRule="auto"/>
        <w:jc w:val="center"/>
        <w:rPr>
          <w:rFonts w:ascii="Times New Roman" w:hAnsi="Times New Roman" w:cs="Times New Roman"/>
          <w:b/>
          <w:bCs/>
          <w:sz w:val="24"/>
          <w:szCs w:val="24"/>
          <w:lang w:val="lv-LV"/>
        </w:rPr>
      </w:pPr>
      <w:r w:rsidRPr="00122A6A">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(2021./2022.māc.g., 2022./2023.māc.g.)</w:t>
      </w:r>
    </w:p>
    <w:p w14:paraId="790A9997" w14:textId="26B33396" w:rsidR="00E66A66" w:rsidRDefault="00E66A66" w:rsidP="00E66A66">
      <w:pPr>
        <w:spacing w:after="0" w:line="240" w:lineRule="auto"/>
        <w:ind w:left="360"/>
        <w:jc w:val="both"/>
        <w:rPr>
          <w:rFonts w:ascii="Times New Roman" w:hAnsi="Times New Roman" w:cs="Times New Roman"/>
          <w:bCs/>
          <w:sz w:val="24"/>
          <w:szCs w:val="24"/>
          <w:lang w:val="lv-LV"/>
        </w:rPr>
      </w:pPr>
    </w:p>
    <w:p w14:paraId="17B6FD5B" w14:textId="0E76A7A8" w:rsidR="00F11789" w:rsidRPr="00F11789" w:rsidRDefault="00F11789" w:rsidP="00E66A66">
      <w:pPr>
        <w:spacing w:after="0" w:line="240" w:lineRule="auto"/>
        <w:ind w:left="360"/>
        <w:jc w:val="both"/>
        <w:rPr>
          <w:rFonts w:ascii="Times New Roman" w:hAnsi="Times New Roman" w:cs="Times New Roman"/>
          <w:bCs/>
          <w:sz w:val="24"/>
          <w:szCs w:val="24"/>
          <w:lang w:val="lv-LV"/>
        </w:rPr>
      </w:pPr>
      <w:r w:rsidRPr="00F11789">
        <w:rPr>
          <w:rFonts w:ascii="Times New Roman" w:hAnsi="Times New Roman" w:cs="Times New Roman"/>
          <w:bCs/>
          <w:sz w:val="24"/>
          <w:szCs w:val="24"/>
          <w:lang w:val="lv-LV"/>
        </w:rPr>
        <w:t>IKVD dotie norādījumi ir izpildīti vai atrodas izpildē.</w:t>
      </w:r>
    </w:p>
    <w:p w14:paraId="7D7175C7" w14:textId="77777777" w:rsidR="000A4CB6" w:rsidRPr="00122A6A" w:rsidRDefault="000A4CB6" w:rsidP="00E66A66">
      <w:pPr>
        <w:spacing w:after="0" w:line="240" w:lineRule="auto"/>
        <w:jc w:val="both"/>
        <w:rPr>
          <w:rFonts w:ascii="Times New Roman" w:hAnsi="Times New Roman" w:cs="Times New Roman"/>
          <w:b/>
          <w:bCs/>
          <w:sz w:val="24"/>
          <w:szCs w:val="24"/>
          <w:lang w:val="lv-LV"/>
        </w:rPr>
      </w:pPr>
    </w:p>
    <w:p w14:paraId="27C3227E" w14:textId="43CED38A" w:rsidR="000A4CB6" w:rsidRDefault="000A4CB6" w:rsidP="00E66A66">
      <w:pPr>
        <w:pStyle w:val="Sarakstarindkopa"/>
        <w:numPr>
          <w:ilvl w:val="0"/>
          <w:numId w:val="21"/>
        </w:numPr>
        <w:shd w:val="clear" w:color="auto" w:fill="FFFFFF"/>
        <w:spacing w:after="0" w:line="240" w:lineRule="auto"/>
        <w:jc w:val="center"/>
        <w:rPr>
          <w:rFonts w:ascii="Times New Roman" w:eastAsia="Times New Roman" w:hAnsi="Times New Roman" w:cs="Times New Roman"/>
          <w:b/>
          <w:bCs/>
          <w:sz w:val="24"/>
          <w:szCs w:val="24"/>
          <w:lang w:val="lv-LV"/>
        </w:rPr>
      </w:pPr>
      <w:r w:rsidRPr="00122A6A">
        <w:rPr>
          <w:rFonts w:ascii="Times New Roman" w:eastAsia="Times New Roman" w:hAnsi="Times New Roman" w:cs="Times New Roman"/>
          <w:b/>
          <w:bCs/>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6B6FDDD1" w14:textId="63695D72" w:rsidR="00F11789" w:rsidRPr="00725B60" w:rsidRDefault="00F11789" w:rsidP="00E66A66">
      <w:pPr>
        <w:pStyle w:val="Sarakstarindkopa"/>
        <w:numPr>
          <w:ilvl w:val="1"/>
          <w:numId w:val="21"/>
        </w:numPr>
        <w:shd w:val="clear" w:color="auto" w:fill="FFFFFF"/>
        <w:spacing w:after="0" w:line="240" w:lineRule="auto"/>
        <w:jc w:val="both"/>
        <w:rPr>
          <w:rFonts w:ascii="Times New Roman" w:eastAsia="Times New Roman" w:hAnsi="Times New Roman" w:cs="Times New Roman"/>
          <w:bCs/>
          <w:sz w:val="24"/>
          <w:szCs w:val="24"/>
          <w:lang w:val="lv-LV"/>
        </w:rPr>
      </w:pPr>
      <w:r w:rsidRPr="00725B60">
        <w:rPr>
          <w:rFonts w:ascii="Times New Roman" w:eastAsia="Times New Roman" w:hAnsi="Times New Roman" w:cs="Times New Roman"/>
          <w:bCs/>
          <w:sz w:val="24"/>
          <w:szCs w:val="24"/>
          <w:lang w:val="lv-LV"/>
        </w:rPr>
        <w:t>aktīvāk iesaistīties projektos valsts un pasaules līmenī;</w:t>
      </w:r>
    </w:p>
    <w:p w14:paraId="7F517290" w14:textId="682E8128" w:rsidR="00F11789" w:rsidRDefault="00F11789" w:rsidP="00E66A66">
      <w:pPr>
        <w:pStyle w:val="Sarakstarindkopa"/>
        <w:numPr>
          <w:ilvl w:val="1"/>
          <w:numId w:val="21"/>
        </w:numPr>
        <w:shd w:val="clear" w:color="auto" w:fill="FFFFFF"/>
        <w:spacing w:after="0" w:line="240" w:lineRule="auto"/>
        <w:jc w:val="both"/>
        <w:rPr>
          <w:rFonts w:ascii="Times New Roman" w:eastAsia="Times New Roman" w:hAnsi="Times New Roman" w:cs="Times New Roman"/>
          <w:bCs/>
          <w:sz w:val="24"/>
          <w:szCs w:val="24"/>
          <w:lang w:val="lv-LV"/>
        </w:rPr>
      </w:pPr>
      <w:r w:rsidRPr="00725B60">
        <w:rPr>
          <w:rFonts w:ascii="Times New Roman" w:eastAsia="Times New Roman" w:hAnsi="Times New Roman" w:cs="Times New Roman"/>
          <w:bCs/>
          <w:sz w:val="24"/>
          <w:szCs w:val="24"/>
          <w:lang w:val="lv-LV"/>
        </w:rPr>
        <w:t>veidot ciešāku sadarbību ar sko</w:t>
      </w:r>
      <w:r w:rsidR="00141524">
        <w:rPr>
          <w:rFonts w:ascii="Times New Roman" w:eastAsia="Times New Roman" w:hAnsi="Times New Roman" w:cs="Times New Roman"/>
          <w:bCs/>
          <w:sz w:val="24"/>
          <w:szCs w:val="24"/>
          <w:lang w:val="lv-LV"/>
        </w:rPr>
        <w:t>las</w:t>
      </w:r>
      <w:r w:rsidRPr="00725B60">
        <w:rPr>
          <w:rFonts w:ascii="Times New Roman" w:eastAsia="Times New Roman" w:hAnsi="Times New Roman" w:cs="Times New Roman"/>
          <w:bCs/>
          <w:sz w:val="24"/>
          <w:szCs w:val="24"/>
          <w:lang w:val="lv-LV"/>
        </w:rPr>
        <w:t xml:space="preserve"> “neaktīvajiem” vecākiem;</w:t>
      </w:r>
    </w:p>
    <w:p w14:paraId="36523356" w14:textId="7B069850" w:rsidR="000C0AED" w:rsidRPr="0011036B" w:rsidRDefault="0011036B" w:rsidP="0011036B">
      <w:pPr>
        <w:pStyle w:val="Sarakstarindkopa"/>
        <w:numPr>
          <w:ilvl w:val="1"/>
          <w:numId w:val="21"/>
        </w:numPr>
        <w:shd w:val="clear" w:color="auto" w:fill="FFFFFF"/>
        <w:spacing w:after="0" w:line="240" w:lineRule="auto"/>
        <w:jc w:val="both"/>
        <w:rPr>
          <w:rFonts w:ascii="Times New Roman" w:eastAsia="Times New Roman" w:hAnsi="Times New Roman" w:cs="Times New Roman"/>
          <w:bCs/>
          <w:sz w:val="24"/>
          <w:szCs w:val="24"/>
          <w:lang w:val="lv-LV"/>
        </w:rPr>
      </w:pPr>
      <w:r>
        <w:t xml:space="preserve"> </w:t>
      </w:r>
      <w:proofErr w:type="spellStart"/>
      <w:r w:rsidRPr="0011036B">
        <w:rPr>
          <w:rFonts w:ascii="Times New Roman" w:hAnsi="Times New Roman" w:cs="Times New Roman"/>
          <w:sz w:val="24"/>
          <w:szCs w:val="24"/>
        </w:rPr>
        <w:t>veicināt</w:t>
      </w:r>
      <w:proofErr w:type="spellEnd"/>
      <w:r w:rsidRPr="0011036B">
        <w:rPr>
          <w:rFonts w:ascii="Times New Roman" w:hAnsi="Times New Roman" w:cs="Times New Roman"/>
          <w:sz w:val="24"/>
          <w:szCs w:val="24"/>
        </w:rPr>
        <w:t xml:space="preserve"> </w:t>
      </w:r>
      <w:proofErr w:type="spellStart"/>
      <w:r>
        <w:rPr>
          <w:rFonts w:ascii="Times New Roman" w:hAnsi="Times New Roman" w:cs="Times New Roman"/>
          <w:sz w:val="24"/>
          <w:szCs w:val="24"/>
        </w:rPr>
        <w:t>Variņu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pamatskolas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skolēnos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pirmsskolēnos</w:t>
      </w:r>
      <w:proofErr w:type="spellEnd"/>
      <w:r>
        <w:rPr>
          <w:rFonts w:ascii="Times New Roman" w:hAnsi="Times New Roman" w:cs="Times New Roman"/>
          <w:sz w:val="24"/>
          <w:szCs w:val="24"/>
        </w:rPr>
        <w:t xml:space="preserve"> </w:t>
      </w:r>
      <w:proofErr w:type="spellStart"/>
      <w:r w:rsidRPr="0011036B">
        <w:rPr>
          <w:rFonts w:ascii="Times New Roman" w:hAnsi="Times New Roman" w:cs="Times New Roman"/>
          <w:sz w:val="24"/>
          <w:szCs w:val="24"/>
        </w:rPr>
        <w:t>piederības</w:t>
      </w:r>
      <w:proofErr w:type="spellEnd"/>
      <w:r w:rsidRPr="0011036B">
        <w:rPr>
          <w:rFonts w:ascii="Times New Roman" w:hAnsi="Times New Roman" w:cs="Times New Roman"/>
          <w:sz w:val="24"/>
          <w:szCs w:val="24"/>
        </w:rPr>
        <w:t xml:space="preserve"> </w:t>
      </w:r>
      <w:proofErr w:type="spellStart"/>
      <w:r w:rsidRPr="0011036B">
        <w:rPr>
          <w:rFonts w:ascii="Times New Roman" w:hAnsi="Times New Roman" w:cs="Times New Roman"/>
          <w:sz w:val="24"/>
          <w:szCs w:val="24"/>
        </w:rPr>
        <w:t>sajūtu</w:t>
      </w:r>
      <w:proofErr w:type="spellEnd"/>
      <w:r w:rsidRPr="0011036B">
        <w:rPr>
          <w:rFonts w:ascii="Times New Roman" w:hAnsi="Times New Roman" w:cs="Times New Roman"/>
          <w:sz w:val="24"/>
          <w:szCs w:val="24"/>
        </w:rPr>
        <w:t xml:space="preserve"> un </w:t>
      </w:r>
      <w:proofErr w:type="spellStart"/>
      <w:r w:rsidRPr="0011036B">
        <w:rPr>
          <w:rFonts w:ascii="Times New Roman" w:hAnsi="Times New Roman" w:cs="Times New Roman"/>
          <w:sz w:val="24"/>
          <w:szCs w:val="24"/>
        </w:rPr>
        <w:t>pilsonisko</w:t>
      </w:r>
      <w:proofErr w:type="spellEnd"/>
      <w:r w:rsidRPr="0011036B">
        <w:rPr>
          <w:rFonts w:ascii="Times New Roman" w:hAnsi="Times New Roman" w:cs="Times New Roman"/>
          <w:sz w:val="24"/>
          <w:szCs w:val="24"/>
        </w:rPr>
        <w:t xml:space="preserve"> </w:t>
      </w:r>
      <w:proofErr w:type="spellStart"/>
      <w:r w:rsidRPr="0011036B">
        <w:rPr>
          <w:rFonts w:ascii="Times New Roman" w:hAnsi="Times New Roman" w:cs="Times New Roman"/>
          <w:sz w:val="24"/>
          <w:szCs w:val="24"/>
        </w:rPr>
        <w:t>līdzdalību</w:t>
      </w:r>
      <w:proofErr w:type="spellEnd"/>
      <w:r w:rsidRPr="0011036B">
        <w:rPr>
          <w:rFonts w:ascii="Times New Roman" w:hAnsi="Times New Roman" w:cs="Times New Roman"/>
          <w:sz w:val="24"/>
          <w:szCs w:val="24"/>
        </w:rPr>
        <w:t xml:space="preserve"> </w:t>
      </w:r>
      <w:proofErr w:type="spellStart"/>
      <w:r w:rsidRPr="0011036B">
        <w:rPr>
          <w:rFonts w:ascii="Times New Roman" w:hAnsi="Times New Roman" w:cs="Times New Roman"/>
          <w:sz w:val="24"/>
          <w:szCs w:val="24"/>
        </w:rPr>
        <w:t>vietējā</w:t>
      </w:r>
      <w:proofErr w:type="spellEnd"/>
      <w:r w:rsidRPr="0011036B">
        <w:rPr>
          <w:rFonts w:ascii="Times New Roman" w:hAnsi="Times New Roman" w:cs="Times New Roman"/>
          <w:sz w:val="24"/>
          <w:szCs w:val="24"/>
        </w:rPr>
        <w:t xml:space="preserve"> </w:t>
      </w:r>
      <w:proofErr w:type="spellStart"/>
      <w:r w:rsidRPr="0011036B">
        <w:rPr>
          <w:rFonts w:ascii="Times New Roman" w:hAnsi="Times New Roman" w:cs="Times New Roman"/>
          <w:sz w:val="24"/>
          <w:szCs w:val="24"/>
        </w:rPr>
        <w:t>Variņu</w:t>
      </w:r>
      <w:proofErr w:type="spellEnd"/>
      <w:r w:rsidRPr="0011036B">
        <w:rPr>
          <w:rFonts w:ascii="Times New Roman" w:hAnsi="Times New Roman" w:cs="Times New Roman"/>
          <w:sz w:val="24"/>
          <w:szCs w:val="24"/>
        </w:rPr>
        <w:t xml:space="preserve"> </w:t>
      </w:r>
      <w:proofErr w:type="spellStart"/>
      <w:r w:rsidRPr="0011036B">
        <w:rPr>
          <w:rFonts w:ascii="Times New Roman" w:hAnsi="Times New Roman" w:cs="Times New Roman"/>
          <w:sz w:val="24"/>
          <w:szCs w:val="24"/>
        </w:rPr>
        <w:t>kopienā</w:t>
      </w:r>
      <w:proofErr w:type="spellEnd"/>
      <w:r w:rsidRPr="0011036B">
        <w:rPr>
          <w:rFonts w:ascii="Times New Roman" w:hAnsi="Times New Roman" w:cs="Times New Roman"/>
          <w:sz w:val="24"/>
          <w:szCs w:val="24"/>
        </w:rPr>
        <w:t>.</w:t>
      </w:r>
    </w:p>
    <w:p w14:paraId="29DF1D56" w14:textId="77777777" w:rsidR="000C0AED" w:rsidRPr="00F11789" w:rsidRDefault="000C0AED" w:rsidP="00E66A66">
      <w:pPr>
        <w:shd w:val="clear" w:color="auto" w:fill="FFFFFF"/>
        <w:spacing w:after="0" w:line="240" w:lineRule="auto"/>
        <w:jc w:val="both"/>
        <w:rPr>
          <w:rFonts w:ascii="Times New Roman" w:eastAsia="Times New Roman" w:hAnsi="Times New Roman" w:cs="Times New Roman"/>
          <w:bCs/>
          <w:sz w:val="24"/>
          <w:szCs w:val="24"/>
          <w:lang w:val="lv-LV"/>
        </w:rPr>
      </w:pPr>
    </w:p>
    <w:p w14:paraId="0301D21F" w14:textId="77777777" w:rsidR="000A4CB6" w:rsidRPr="00122A6A" w:rsidRDefault="000A4CB6" w:rsidP="00E66A66">
      <w:pPr>
        <w:pStyle w:val="Sarakstarindkopa"/>
        <w:spacing w:after="0" w:line="240" w:lineRule="auto"/>
        <w:ind w:left="360"/>
        <w:jc w:val="both"/>
        <w:rPr>
          <w:rFonts w:ascii="Times New Roman" w:hAnsi="Times New Roman" w:cs="Times New Roman"/>
          <w:b/>
          <w:bCs/>
          <w:sz w:val="24"/>
          <w:szCs w:val="24"/>
          <w:lang w:val="lv-LV"/>
        </w:rPr>
      </w:pPr>
    </w:p>
    <w:p w14:paraId="1B0FCF79" w14:textId="77777777" w:rsidR="000A4CB6" w:rsidRPr="000A4CB6" w:rsidRDefault="000A4CB6" w:rsidP="00E66A66">
      <w:pPr>
        <w:spacing w:after="0" w:line="240" w:lineRule="auto"/>
        <w:ind w:left="66"/>
        <w:jc w:val="both"/>
        <w:rPr>
          <w:rFonts w:ascii="Times New Roman" w:hAnsi="Times New Roman" w:cs="Times New Roman"/>
          <w:sz w:val="24"/>
          <w:szCs w:val="24"/>
          <w:lang w:val="lv-LV"/>
        </w:rPr>
      </w:pPr>
    </w:p>
    <w:p w14:paraId="4A262EBE" w14:textId="77777777" w:rsidR="00B22677" w:rsidRPr="00530BBE" w:rsidRDefault="00B22677" w:rsidP="00E66A66">
      <w:pPr>
        <w:spacing w:after="0" w:line="240" w:lineRule="auto"/>
        <w:jc w:val="both"/>
        <w:rPr>
          <w:rFonts w:ascii="Times New Roman" w:hAnsi="Times New Roman" w:cs="Times New Roman"/>
          <w:sz w:val="24"/>
          <w:szCs w:val="24"/>
          <w:lang w:val="lv-LV"/>
        </w:rPr>
      </w:pPr>
    </w:p>
    <w:p w14:paraId="0BA14361" w14:textId="77777777" w:rsidR="008326E5" w:rsidRPr="002213B6" w:rsidRDefault="008326E5" w:rsidP="00E66A66">
      <w:pPr>
        <w:spacing w:after="0" w:line="240" w:lineRule="auto"/>
        <w:jc w:val="both"/>
        <w:rPr>
          <w:rFonts w:ascii="Times New Roman" w:hAnsi="Times New Roman" w:cs="Times New Roman"/>
          <w:lang w:val="lv-LV"/>
        </w:rPr>
      </w:pPr>
    </w:p>
    <w:p w14:paraId="5D08EB62" w14:textId="77273AC6" w:rsidR="008326E5" w:rsidRPr="002213B6" w:rsidRDefault="008326E5" w:rsidP="00E66A66">
      <w:pPr>
        <w:spacing w:after="0" w:line="240" w:lineRule="auto"/>
        <w:jc w:val="both"/>
        <w:rPr>
          <w:rFonts w:ascii="Times New Roman" w:hAnsi="Times New Roman" w:cs="Times New Roman"/>
          <w:lang w:val="lv-LV"/>
        </w:rPr>
      </w:pPr>
    </w:p>
    <w:sectPr w:rsidR="008326E5" w:rsidRPr="002213B6" w:rsidSect="000A4CB6">
      <w:pgSz w:w="12240" w:h="15840"/>
      <w:pgMar w:top="1440" w:right="1800" w:bottom="851"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85FD7F" w16cex:dateUtc="2023-10-17T04:30:00Z"/>
  <w16cex:commentExtensible w16cex:durableId="7390412D" w16cex:dateUtc="2023-10-17T06:30:00Z"/>
  <w16cex:commentExtensible w16cex:durableId="616455B4" w16cex:dateUtc="2023-10-17T04:47:00Z"/>
  <w16cex:commentExtensible w16cex:durableId="19C4177A" w16cex:dateUtc="2023-10-17T06:30:00Z"/>
  <w16cex:commentExtensible w16cex:durableId="242DA020" w16cex:dateUtc="2023-10-17T06:47:00Z"/>
  <w16cex:commentExtensible w16cex:durableId="5292B6C4" w16cex:dateUtc="2023-10-17T06:50:00Z"/>
  <w16cex:commentExtensible w16cex:durableId="424C02D3" w16cex:dateUtc="2023-10-17T06:55:00Z"/>
  <w16cex:commentExtensible w16cex:durableId="65B516A9" w16cex:dateUtc="2023-10-17T0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153E" w14:textId="77777777" w:rsidR="00E06329" w:rsidRDefault="00E06329" w:rsidP="00F254C5">
      <w:pPr>
        <w:spacing w:after="0" w:line="240" w:lineRule="auto"/>
      </w:pPr>
      <w:r>
        <w:separator/>
      </w:r>
    </w:p>
  </w:endnote>
  <w:endnote w:type="continuationSeparator" w:id="0">
    <w:p w14:paraId="626759CF" w14:textId="77777777" w:rsidR="00E06329" w:rsidRDefault="00E06329"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033D" w14:textId="77777777" w:rsidR="00E06329" w:rsidRDefault="00E06329" w:rsidP="00F254C5">
      <w:pPr>
        <w:spacing w:after="0" w:line="240" w:lineRule="auto"/>
      </w:pPr>
      <w:r>
        <w:separator/>
      </w:r>
    </w:p>
  </w:footnote>
  <w:footnote w:type="continuationSeparator" w:id="0">
    <w:p w14:paraId="2AEA3DDA" w14:textId="77777777" w:rsidR="00E06329" w:rsidRDefault="00E06329"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34521"/>
    <w:multiLevelType w:val="hybridMultilevel"/>
    <w:tmpl w:val="9B8CE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12FB"/>
    <w:multiLevelType w:val="hybridMultilevel"/>
    <w:tmpl w:val="C85AA5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71602"/>
    <w:multiLevelType w:val="hybridMultilevel"/>
    <w:tmpl w:val="9C1C54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3"/>
  </w:num>
  <w:num w:numId="3">
    <w:abstractNumId w:val="24"/>
  </w:num>
  <w:num w:numId="4">
    <w:abstractNumId w:val="14"/>
  </w:num>
  <w:num w:numId="5">
    <w:abstractNumId w:val="22"/>
  </w:num>
  <w:num w:numId="6">
    <w:abstractNumId w:val="11"/>
  </w:num>
  <w:num w:numId="7">
    <w:abstractNumId w:val="0"/>
  </w:num>
  <w:num w:numId="8">
    <w:abstractNumId w:val="16"/>
  </w:num>
  <w:num w:numId="9">
    <w:abstractNumId w:val="19"/>
  </w:num>
  <w:num w:numId="10">
    <w:abstractNumId w:val="15"/>
  </w:num>
  <w:num w:numId="11">
    <w:abstractNumId w:val="17"/>
  </w:num>
  <w:num w:numId="12">
    <w:abstractNumId w:val="13"/>
  </w:num>
  <w:num w:numId="13">
    <w:abstractNumId w:val="6"/>
  </w:num>
  <w:num w:numId="14">
    <w:abstractNumId w:val="4"/>
  </w:num>
  <w:num w:numId="15">
    <w:abstractNumId w:val="18"/>
  </w:num>
  <w:num w:numId="16">
    <w:abstractNumId w:val="5"/>
  </w:num>
  <w:num w:numId="17">
    <w:abstractNumId w:val="2"/>
  </w:num>
  <w:num w:numId="18">
    <w:abstractNumId w:val="3"/>
  </w:num>
  <w:num w:numId="19">
    <w:abstractNumId w:val="8"/>
  </w:num>
  <w:num w:numId="20">
    <w:abstractNumId w:val="21"/>
  </w:num>
  <w:num w:numId="21">
    <w:abstractNumId w:val="7"/>
  </w:num>
  <w:num w:numId="22">
    <w:abstractNumId w:val="10"/>
  </w:num>
  <w:num w:numId="23">
    <w:abstractNumId w:val="9"/>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11986"/>
    <w:rsid w:val="00012B0C"/>
    <w:rsid w:val="00014297"/>
    <w:rsid w:val="00021B16"/>
    <w:rsid w:val="000224AA"/>
    <w:rsid w:val="00025C06"/>
    <w:rsid w:val="00037AF0"/>
    <w:rsid w:val="000533D4"/>
    <w:rsid w:val="000744F1"/>
    <w:rsid w:val="00074AA8"/>
    <w:rsid w:val="000876F6"/>
    <w:rsid w:val="000A4BFC"/>
    <w:rsid w:val="000A4CB6"/>
    <w:rsid w:val="000A5185"/>
    <w:rsid w:val="000C0AED"/>
    <w:rsid w:val="000C1E9A"/>
    <w:rsid w:val="000C31BF"/>
    <w:rsid w:val="000C6983"/>
    <w:rsid w:val="000E07C5"/>
    <w:rsid w:val="000E2EE9"/>
    <w:rsid w:val="000F6F24"/>
    <w:rsid w:val="00102CB2"/>
    <w:rsid w:val="0011036B"/>
    <w:rsid w:val="00122A6A"/>
    <w:rsid w:val="00141524"/>
    <w:rsid w:val="001453C5"/>
    <w:rsid w:val="00145A7D"/>
    <w:rsid w:val="001511FD"/>
    <w:rsid w:val="001522B3"/>
    <w:rsid w:val="0015446B"/>
    <w:rsid w:val="0015558E"/>
    <w:rsid w:val="00194527"/>
    <w:rsid w:val="001A1E43"/>
    <w:rsid w:val="001B46EE"/>
    <w:rsid w:val="001B7CE7"/>
    <w:rsid w:val="001C6DD2"/>
    <w:rsid w:val="001C7978"/>
    <w:rsid w:val="001E4483"/>
    <w:rsid w:val="001F1C07"/>
    <w:rsid w:val="001F51A2"/>
    <w:rsid w:val="002108EE"/>
    <w:rsid w:val="00216702"/>
    <w:rsid w:val="002213B6"/>
    <w:rsid w:val="00225AB5"/>
    <w:rsid w:val="00246C72"/>
    <w:rsid w:val="0025557E"/>
    <w:rsid w:val="002743B6"/>
    <w:rsid w:val="00281EF6"/>
    <w:rsid w:val="002926AC"/>
    <w:rsid w:val="00293CB6"/>
    <w:rsid w:val="002A5EBD"/>
    <w:rsid w:val="002A7A4B"/>
    <w:rsid w:val="002C03FB"/>
    <w:rsid w:val="002C21A5"/>
    <w:rsid w:val="002E64D4"/>
    <w:rsid w:val="002F2DC6"/>
    <w:rsid w:val="002F4905"/>
    <w:rsid w:val="002F7014"/>
    <w:rsid w:val="003015FA"/>
    <w:rsid w:val="00304FBC"/>
    <w:rsid w:val="0030589B"/>
    <w:rsid w:val="00310AE3"/>
    <w:rsid w:val="00314543"/>
    <w:rsid w:val="003406B9"/>
    <w:rsid w:val="00360A13"/>
    <w:rsid w:val="003634C3"/>
    <w:rsid w:val="00375599"/>
    <w:rsid w:val="00395705"/>
    <w:rsid w:val="003A49CC"/>
    <w:rsid w:val="003D28D3"/>
    <w:rsid w:val="003E4EE2"/>
    <w:rsid w:val="003F4DCB"/>
    <w:rsid w:val="003F531A"/>
    <w:rsid w:val="00400B60"/>
    <w:rsid w:val="0040691D"/>
    <w:rsid w:val="00424F05"/>
    <w:rsid w:val="00427992"/>
    <w:rsid w:val="00434DDC"/>
    <w:rsid w:val="00461553"/>
    <w:rsid w:val="00467467"/>
    <w:rsid w:val="0048555F"/>
    <w:rsid w:val="004857E3"/>
    <w:rsid w:val="00492924"/>
    <w:rsid w:val="004A10F4"/>
    <w:rsid w:val="004B3849"/>
    <w:rsid w:val="004C7FC3"/>
    <w:rsid w:val="004D30A4"/>
    <w:rsid w:val="004D6E75"/>
    <w:rsid w:val="004E074C"/>
    <w:rsid w:val="004F4204"/>
    <w:rsid w:val="004F4484"/>
    <w:rsid w:val="004F4A10"/>
    <w:rsid w:val="005009AE"/>
    <w:rsid w:val="00510B1C"/>
    <w:rsid w:val="005138BF"/>
    <w:rsid w:val="005171DF"/>
    <w:rsid w:val="00521AFC"/>
    <w:rsid w:val="00523734"/>
    <w:rsid w:val="00524653"/>
    <w:rsid w:val="00534978"/>
    <w:rsid w:val="005354A3"/>
    <w:rsid w:val="00535A00"/>
    <w:rsid w:val="00583518"/>
    <w:rsid w:val="00584436"/>
    <w:rsid w:val="005A5DB0"/>
    <w:rsid w:val="005A7005"/>
    <w:rsid w:val="005B7825"/>
    <w:rsid w:val="005C1A86"/>
    <w:rsid w:val="005D6B8E"/>
    <w:rsid w:val="005E4F85"/>
    <w:rsid w:val="00600848"/>
    <w:rsid w:val="00600F20"/>
    <w:rsid w:val="00624F24"/>
    <w:rsid w:val="006323FF"/>
    <w:rsid w:val="006911F5"/>
    <w:rsid w:val="00696128"/>
    <w:rsid w:val="006A37FF"/>
    <w:rsid w:val="006B0DC1"/>
    <w:rsid w:val="006C4D3A"/>
    <w:rsid w:val="006D54EB"/>
    <w:rsid w:val="006E55B2"/>
    <w:rsid w:val="006F2DD6"/>
    <w:rsid w:val="006F44F5"/>
    <w:rsid w:val="006F5938"/>
    <w:rsid w:val="00714FDE"/>
    <w:rsid w:val="00716090"/>
    <w:rsid w:val="00725B60"/>
    <w:rsid w:val="00732ECD"/>
    <w:rsid w:val="00775B96"/>
    <w:rsid w:val="00780D45"/>
    <w:rsid w:val="0078480D"/>
    <w:rsid w:val="007853B5"/>
    <w:rsid w:val="00786B20"/>
    <w:rsid w:val="00795915"/>
    <w:rsid w:val="007A7D0F"/>
    <w:rsid w:val="007B58DF"/>
    <w:rsid w:val="007B6F2C"/>
    <w:rsid w:val="007E2101"/>
    <w:rsid w:val="007E3C55"/>
    <w:rsid w:val="007F0D80"/>
    <w:rsid w:val="00800422"/>
    <w:rsid w:val="0080313B"/>
    <w:rsid w:val="00823678"/>
    <w:rsid w:val="00831A9C"/>
    <w:rsid w:val="008326E5"/>
    <w:rsid w:val="0083283B"/>
    <w:rsid w:val="008426C1"/>
    <w:rsid w:val="00854A53"/>
    <w:rsid w:val="008757B1"/>
    <w:rsid w:val="00886F57"/>
    <w:rsid w:val="00892657"/>
    <w:rsid w:val="00893BA6"/>
    <w:rsid w:val="008953DB"/>
    <w:rsid w:val="008A00C3"/>
    <w:rsid w:val="008A3CBE"/>
    <w:rsid w:val="008B331F"/>
    <w:rsid w:val="008B5CFB"/>
    <w:rsid w:val="008C366C"/>
    <w:rsid w:val="008D014B"/>
    <w:rsid w:val="008D4903"/>
    <w:rsid w:val="008D7A32"/>
    <w:rsid w:val="008F30B4"/>
    <w:rsid w:val="008F547F"/>
    <w:rsid w:val="00901959"/>
    <w:rsid w:val="00905B42"/>
    <w:rsid w:val="00906542"/>
    <w:rsid w:val="009068A4"/>
    <w:rsid w:val="0091453C"/>
    <w:rsid w:val="0093682D"/>
    <w:rsid w:val="00943057"/>
    <w:rsid w:val="00960388"/>
    <w:rsid w:val="00970639"/>
    <w:rsid w:val="009778DF"/>
    <w:rsid w:val="009B0730"/>
    <w:rsid w:val="009B65BC"/>
    <w:rsid w:val="009C129F"/>
    <w:rsid w:val="009D3D5D"/>
    <w:rsid w:val="00A25278"/>
    <w:rsid w:val="00A278B8"/>
    <w:rsid w:val="00A477BE"/>
    <w:rsid w:val="00A514E9"/>
    <w:rsid w:val="00A7439E"/>
    <w:rsid w:val="00A87FF7"/>
    <w:rsid w:val="00A92DD1"/>
    <w:rsid w:val="00A96AEA"/>
    <w:rsid w:val="00AA1564"/>
    <w:rsid w:val="00AF3412"/>
    <w:rsid w:val="00B00E62"/>
    <w:rsid w:val="00B014CE"/>
    <w:rsid w:val="00B22677"/>
    <w:rsid w:val="00B30DDC"/>
    <w:rsid w:val="00B35291"/>
    <w:rsid w:val="00B35420"/>
    <w:rsid w:val="00B512CE"/>
    <w:rsid w:val="00B55EE7"/>
    <w:rsid w:val="00B5701A"/>
    <w:rsid w:val="00B72382"/>
    <w:rsid w:val="00B7239C"/>
    <w:rsid w:val="00B774FA"/>
    <w:rsid w:val="00B81A95"/>
    <w:rsid w:val="00BA0266"/>
    <w:rsid w:val="00BB1B70"/>
    <w:rsid w:val="00BC0526"/>
    <w:rsid w:val="00BC3148"/>
    <w:rsid w:val="00BD2A3B"/>
    <w:rsid w:val="00BE0133"/>
    <w:rsid w:val="00C059D4"/>
    <w:rsid w:val="00C2792D"/>
    <w:rsid w:val="00C33660"/>
    <w:rsid w:val="00C3796C"/>
    <w:rsid w:val="00C4502C"/>
    <w:rsid w:val="00C52278"/>
    <w:rsid w:val="00C5229C"/>
    <w:rsid w:val="00C56C09"/>
    <w:rsid w:val="00C6258F"/>
    <w:rsid w:val="00C81CD6"/>
    <w:rsid w:val="00C85EB2"/>
    <w:rsid w:val="00CA592B"/>
    <w:rsid w:val="00CA75C0"/>
    <w:rsid w:val="00CC2A0E"/>
    <w:rsid w:val="00CE183A"/>
    <w:rsid w:val="00CE226D"/>
    <w:rsid w:val="00CE27F9"/>
    <w:rsid w:val="00CE4929"/>
    <w:rsid w:val="00CF485B"/>
    <w:rsid w:val="00CF6A5F"/>
    <w:rsid w:val="00D0025D"/>
    <w:rsid w:val="00D051B8"/>
    <w:rsid w:val="00D15B50"/>
    <w:rsid w:val="00D23F6E"/>
    <w:rsid w:val="00D309A1"/>
    <w:rsid w:val="00D364AA"/>
    <w:rsid w:val="00D401C6"/>
    <w:rsid w:val="00D52822"/>
    <w:rsid w:val="00D5583B"/>
    <w:rsid w:val="00D56FFB"/>
    <w:rsid w:val="00D746F2"/>
    <w:rsid w:val="00D7708D"/>
    <w:rsid w:val="00D9551B"/>
    <w:rsid w:val="00DB03AF"/>
    <w:rsid w:val="00DB40DB"/>
    <w:rsid w:val="00DB6D55"/>
    <w:rsid w:val="00DD14BC"/>
    <w:rsid w:val="00DE02B2"/>
    <w:rsid w:val="00DE5FA4"/>
    <w:rsid w:val="00DF0989"/>
    <w:rsid w:val="00DF4207"/>
    <w:rsid w:val="00DF45FC"/>
    <w:rsid w:val="00E06329"/>
    <w:rsid w:val="00E13018"/>
    <w:rsid w:val="00E21706"/>
    <w:rsid w:val="00E23F19"/>
    <w:rsid w:val="00E35006"/>
    <w:rsid w:val="00E476B5"/>
    <w:rsid w:val="00E53C1C"/>
    <w:rsid w:val="00E5515A"/>
    <w:rsid w:val="00E576DC"/>
    <w:rsid w:val="00E6557F"/>
    <w:rsid w:val="00E66A66"/>
    <w:rsid w:val="00E74815"/>
    <w:rsid w:val="00E76A64"/>
    <w:rsid w:val="00E87C86"/>
    <w:rsid w:val="00EB0AC8"/>
    <w:rsid w:val="00EB2E60"/>
    <w:rsid w:val="00EB48E8"/>
    <w:rsid w:val="00ED7E77"/>
    <w:rsid w:val="00EE34E4"/>
    <w:rsid w:val="00EF1001"/>
    <w:rsid w:val="00EF55D6"/>
    <w:rsid w:val="00F05689"/>
    <w:rsid w:val="00F10D73"/>
    <w:rsid w:val="00F11789"/>
    <w:rsid w:val="00F17011"/>
    <w:rsid w:val="00F254C5"/>
    <w:rsid w:val="00F3517F"/>
    <w:rsid w:val="00F36D78"/>
    <w:rsid w:val="00F44566"/>
    <w:rsid w:val="00F51674"/>
    <w:rsid w:val="00F525B4"/>
    <w:rsid w:val="00F824FE"/>
    <w:rsid w:val="00F845D4"/>
    <w:rsid w:val="00F84F16"/>
    <w:rsid w:val="00F928D7"/>
    <w:rsid w:val="00F9664D"/>
    <w:rsid w:val="00FC0282"/>
    <w:rsid w:val="00FC5D84"/>
    <w:rsid w:val="00FD1C50"/>
    <w:rsid w:val="00FD3046"/>
    <w:rsid w:val="00FD69F9"/>
    <w:rsid w:val="00FE0F0B"/>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character" w:styleId="Komentraatsauce">
    <w:name w:val="annotation reference"/>
    <w:basedOn w:val="Noklusjumarindkopasfonts"/>
    <w:uiPriority w:val="99"/>
    <w:semiHidden/>
    <w:unhideWhenUsed/>
    <w:rsid w:val="00DB40DB"/>
    <w:rPr>
      <w:sz w:val="16"/>
      <w:szCs w:val="16"/>
    </w:rPr>
  </w:style>
  <w:style w:type="paragraph" w:styleId="Komentrateksts">
    <w:name w:val="annotation text"/>
    <w:basedOn w:val="Parasts"/>
    <w:link w:val="KomentratekstsRakstz"/>
    <w:uiPriority w:val="99"/>
    <w:unhideWhenUsed/>
    <w:rsid w:val="00DB40DB"/>
    <w:pPr>
      <w:spacing w:line="240" w:lineRule="auto"/>
    </w:pPr>
    <w:rPr>
      <w:sz w:val="20"/>
      <w:szCs w:val="20"/>
    </w:rPr>
  </w:style>
  <w:style w:type="character" w:customStyle="1" w:styleId="KomentratekstsRakstz">
    <w:name w:val="Komentāra teksts Rakstz."/>
    <w:basedOn w:val="Noklusjumarindkopasfonts"/>
    <w:link w:val="Komentrateksts"/>
    <w:uiPriority w:val="99"/>
    <w:rsid w:val="00DB40DB"/>
    <w:rPr>
      <w:sz w:val="20"/>
      <w:szCs w:val="20"/>
      <w:lang w:val="en-US"/>
    </w:rPr>
  </w:style>
  <w:style w:type="paragraph" w:styleId="Balonteksts">
    <w:name w:val="Balloon Text"/>
    <w:basedOn w:val="Parasts"/>
    <w:link w:val="BalontekstsRakstz"/>
    <w:uiPriority w:val="99"/>
    <w:semiHidden/>
    <w:unhideWhenUsed/>
    <w:rsid w:val="00FD30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3046"/>
    <w:rPr>
      <w:rFonts w:ascii="Segoe UI"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FD3046"/>
    <w:rPr>
      <w:b/>
      <w:bCs/>
    </w:rPr>
  </w:style>
  <w:style w:type="character" w:customStyle="1" w:styleId="KomentratmaRakstz">
    <w:name w:val="Komentāra tēma Rakstz."/>
    <w:basedOn w:val="KomentratekstsRakstz"/>
    <w:link w:val="Komentratma"/>
    <w:uiPriority w:val="99"/>
    <w:semiHidden/>
    <w:rsid w:val="00FD304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viis.gov.lv/Pages/Institutions/EducationProgramLicences/View.aspx?id=56993&amp;Source=https%253a%252f%252fis.viis.gov.lv%252fPages%252fInstitutions%252fEducationProgramLicences%252f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s.viis.gov.lv/Pages/Institutions/EducationProgramLicences/View.aspx?id=56993&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56996&amp;Source=https%253a%252f%252fis.viis.gov.lv%252fPages%252fInstitutions%252fEducationProgramLicences%252fDefault.aspx" TargetMode="External"/><Relationship Id="rId2" Type="http://schemas.openxmlformats.org/officeDocument/2006/relationships/numbering" Target="numbering.xml"/><Relationship Id="rId16" Type="http://schemas.openxmlformats.org/officeDocument/2006/relationships/hyperlink" Target="https://is.viis.gov.lv/Pages/Institutions/EducationProgramLicences/View.aspx?id=56996&amp;Source=https%253a%252f%252fis.viis.gov.lv%252fPages%252fInstitutions%252fEducationProgramLicences%252f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iis.gov.lv/Pages/Institutions/EducationProgramLicences/View.aspx?id=56993&amp;Source=https%253a%252f%252fis.viis.gov.lv%252fPages%252fInstitutions%252fEducationProgramLicences%252fDefault.aspx" TargetMode="External"/><Relationship Id="rId5" Type="http://schemas.openxmlformats.org/officeDocument/2006/relationships/webSettings" Target="webSettings.xml"/><Relationship Id="rId15" Type="http://schemas.openxmlformats.org/officeDocument/2006/relationships/hyperlink" Target="https://is.viis.gov.lv/Pages/Institutions/EducationProgramLicences/View.aspx?id=56994&amp;Source=https%253a%252f%252fis.viis.gov.lv%252fPages%252fInstitutions%252fEducationProgramLicences%252fDefault.aspx" TargetMode="External"/><Relationship Id="rId10" Type="http://schemas.openxmlformats.org/officeDocument/2006/relationships/hyperlink" Target="https://smiltenesnovads.lv/blog/class/par-pasvaldibas-darbu-arkartejas-situacijas-laika/dome@smilten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s.viis.gov.lv/Pages/Institutions/EducationProgramLicences/View.aspx?id=56994&amp;Source=https%253a%252f%252fis.viis.gov.lv%252fPages%252fInstitutions%252fEducationProgramLicences%252fDefault.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CA5C-0512-46AD-A499-802A7ED5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9057</Words>
  <Characters>5164</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Direktors</cp:lastModifiedBy>
  <cp:revision>2</cp:revision>
  <cp:lastPrinted>2022-04-22T05:29:00Z</cp:lastPrinted>
  <dcterms:created xsi:type="dcterms:W3CDTF">2023-10-24T07:41:00Z</dcterms:created>
  <dcterms:modified xsi:type="dcterms:W3CDTF">2023-10-24T07:41:00Z</dcterms:modified>
</cp:coreProperties>
</file>